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434380" w14:textId="77777777" w:rsidR="0070475B" w:rsidRPr="00FA6193" w:rsidRDefault="0070475B" w:rsidP="0070475B">
      <w:pPr>
        <w:spacing w:after="0"/>
        <w:jc w:val="center"/>
        <w:rPr>
          <w:rFonts w:ascii="Arial" w:hAnsi="Arial" w:cs="Arial"/>
          <w:b/>
          <w:sz w:val="24"/>
          <w:szCs w:val="24"/>
        </w:rPr>
      </w:pPr>
      <w:r w:rsidRPr="00FA6193">
        <w:rPr>
          <w:rFonts w:ascii="Arial" w:hAnsi="Arial" w:cs="Arial"/>
          <w:b/>
          <w:sz w:val="24"/>
          <w:szCs w:val="24"/>
        </w:rPr>
        <w:t>ANNEXURE</w:t>
      </w:r>
    </w:p>
    <w:p w14:paraId="4E8157B2" w14:textId="77777777" w:rsidR="0070475B" w:rsidRPr="00FA6193" w:rsidRDefault="0070475B" w:rsidP="0070475B">
      <w:pPr>
        <w:spacing w:after="0"/>
        <w:jc w:val="center"/>
        <w:rPr>
          <w:rFonts w:ascii="Arial" w:hAnsi="Arial" w:cs="Arial"/>
          <w:b/>
          <w:sz w:val="24"/>
          <w:szCs w:val="24"/>
        </w:rPr>
      </w:pPr>
      <w:r w:rsidRPr="00FA6193">
        <w:rPr>
          <w:rFonts w:ascii="Arial" w:hAnsi="Arial" w:cs="Arial"/>
          <w:b/>
          <w:sz w:val="24"/>
          <w:szCs w:val="24"/>
        </w:rPr>
        <w:t>STATE BOARD OF TECHNICAL EDUCATION &amp; TRAINING, TAMILNADU</w:t>
      </w:r>
    </w:p>
    <w:p w14:paraId="530E2B78" w14:textId="77777777" w:rsidR="0070475B" w:rsidRPr="00FA6193" w:rsidRDefault="0070475B" w:rsidP="0070475B">
      <w:pPr>
        <w:spacing w:after="0"/>
        <w:jc w:val="center"/>
        <w:rPr>
          <w:rFonts w:ascii="Arial" w:hAnsi="Arial" w:cs="Arial"/>
          <w:b/>
          <w:sz w:val="24"/>
          <w:szCs w:val="24"/>
        </w:rPr>
      </w:pPr>
      <w:r w:rsidRPr="00FA6193">
        <w:rPr>
          <w:rFonts w:ascii="Arial" w:hAnsi="Arial" w:cs="Arial"/>
          <w:b/>
          <w:sz w:val="24"/>
          <w:szCs w:val="24"/>
        </w:rPr>
        <w:t>DIPLOMA IN ENGINEERING / TECHNOLOGY SYLLABUS</w:t>
      </w:r>
    </w:p>
    <w:p w14:paraId="61A67255" w14:textId="77777777" w:rsidR="0070475B" w:rsidRPr="00FA6193" w:rsidRDefault="0070475B" w:rsidP="0070475B">
      <w:pPr>
        <w:spacing w:after="0"/>
        <w:jc w:val="center"/>
        <w:rPr>
          <w:rFonts w:ascii="Arial" w:hAnsi="Arial" w:cs="Arial"/>
          <w:b/>
          <w:sz w:val="24"/>
          <w:szCs w:val="24"/>
          <w:u w:val="single"/>
        </w:rPr>
      </w:pPr>
      <w:r w:rsidRPr="00FA6193">
        <w:rPr>
          <w:rFonts w:ascii="Arial" w:hAnsi="Arial" w:cs="Arial"/>
          <w:b/>
          <w:sz w:val="24"/>
          <w:szCs w:val="24"/>
          <w:u w:val="single"/>
        </w:rPr>
        <w:t>N-SCHEME</w:t>
      </w:r>
    </w:p>
    <w:p w14:paraId="497D1B9E" w14:textId="77777777" w:rsidR="0070475B" w:rsidRPr="00FA6193" w:rsidRDefault="0070475B" w:rsidP="0070475B">
      <w:pPr>
        <w:spacing w:after="0" w:line="360" w:lineRule="auto"/>
        <w:jc w:val="center"/>
        <w:rPr>
          <w:rFonts w:ascii="Arial" w:hAnsi="Arial" w:cs="Arial"/>
          <w:sz w:val="24"/>
          <w:szCs w:val="24"/>
        </w:rPr>
      </w:pPr>
      <w:r w:rsidRPr="00FA6193">
        <w:rPr>
          <w:rFonts w:ascii="Arial" w:hAnsi="Arial" w:cs="Arial"/>
          <w:sz w:val="24"/>
          <w:szCs w:val="24"/>
        </w:rPr>
        <w:t>(Implements from the Academic year 2019-2020 onwards)</w:t>
      </w:r>
    </w:p>
    <w:p w14:paraId="5F995616" w14:textId="77777777" w:rsidR="0070475B" w:rsidRPr="00FA6193" w:rsidRDefault="0070475B" w:rsidP="0070475B">
      <w:pPr>
        <w:spacing w:after="0" w:line="360" w:lineRule="auto"/>
        <w:jc w:val="both"/>
        <w:rPr>
          <w:rFonts w:ascii="Arial" w:hAnsi="Arial" w:cs="Arial"/>
          <w:sz w:val="24"/>
          <w:szCs w:val="24"/>
        </w:rPr>
      </w:pPr>
    </w:p>
    <w:p w14:paraId="18887418" w14:textId="77777777" w:rsidR="0070475B" w:rsidRPr="00FA6193" w:rsidRDefault="0070475B" w:rsidP="0070475B">
      <w:pPr>
        <w:spacing w:after="0" w:line="360" w:lineRule="auto"/>
        <w:jc w:val="both"/>
        <w:rPr>
          <w:rFonts w:ascii="Arial" w:hAnsi="Arial" w:cs="Arial"/>
        </w:rPr>
      </w:pPr>
      <w:r w:rsidRPr="00FA6193">
        <w:rPr>
          <w:rFonts w:ascii="Arial" w:hAnsi="Arial" w:cs="Arial"/>
        </w:rPr>
        <w:t>Course Name</w:t>
      </w:r>
      <w:r w:rsidRPr="00FA6193">
        <w:rPr>
          <w:rFonts w:ascii="Arial" w:hAnsi="Arial" w:cs="Arial"/>
        </w:rPr>
        <w:tab/>
      </w:r>
      <w:r w:rsidRPr="00FA6193">
        <w:rPr>
          <w:rFonts w:ascii="Arial" w:hAnsi="Arial" w:cs="Arial"/>
        </w:rPr>
        <w:tab/>
        <w:t>:</w:t>
      </w:r>
      <w:r w:rsidRPr="00FA6193">
        <w:rPr>
          <w:rFonts w:ascii="Arial" w:hAnsi="Arial" w:cs="Arial"/>
        </w:rPr>
        <w:tab/>
        <w:t xml:space="preserve">All branches of Diploma in Engineering and Technology and </w:t>
      </w:r>
      <w:r w:rsidRPr="00FA6193">
        <w:rPr>
          <w:rFonts w:ascii="Arial" w:hAnsi="Arial" w:cs="Arial"/>
        </w:rPr>
        <w:tab/>
      </w:r>
      <w:r w:rsidRPr="00FA6193">
        <w:rPr>
          <w:rFonts w:ascii="Arial" w:hAnsi="Arial" w:cs="Arial"/>
        </w:rPr>
        <w:tab/>
      </w:r>
      <w:r w:rsidRPr="00FA6193">
        <w:rPr>
          <w:rFonts w:ascii="Arial" w:hAnsi="Arial" w:cs="Arial"/>
        </w:rPr>
        <w:tab/>
      </w:r>
      <w:r w:rsidRPr="00FA6193">
        <w:rPr>
          <w:rFonts w:ascii="Arial" w:hAnsi="Arial" w:cs="Arial"/>
        </w:rPr>
        <w:tab/>
      </w:r>
      <w:r w:rsidRPr="00FA6193">
        <w:rPr>
          <w:rFonts w:ascii="Arial" w:hAnsi="Arial" w:cs="Arial"/>
        </w:rPr>
        <w:tab/>
        <w:t xml:space="preserve">Special </w:t>
      </w:r>
      <w:proofErr w:type="spellStart"/>
      <w:r w:rsidRPr="00FA6193">
        <w:rPr>
          <w:rFonts w:ascii="Arial" w:hAnsi="Arial" w:cs="Arial"/>
        </w:rPr>
        <w:t>Programmes</w:t>
      </w:r>
      <w:proofErr w:type="spellEnd"/>
      <w:r w:rsidRPr="00FA6193">
        <w:rPr>
          <w:rFonts w:ascii="Arial" w:hAnsi="Arial" w:cs="Arial"/>
        </w:rPr>
        <w:t xml:space="preserve"> except DMOP, HMCT and film &amp; TV.</w:t>
      </w:r>
    </w:p>
    <w:p w14:paraId="45DA77FD" w14:textId="4E488B81" w:rsidR="0070475B" w:rsidRPr="00FA6193" w:rsidRDefault="0070475B" w:rsidP="0070475B">
      <w:pPr>
        <w:spacing w:after="0" w:line="360" w:lineRule="auto"/>
        <w:jc w:val="both"/>
        <w:rPr>
          <w:rFonts w:ascii="Arial" w:hAnsi="Arial" w:cs="Arial"/>
        </w:rPr>
      </w:pPr>
      <w:r w:rsidRPr="00FA6193">
        <w:rPr>
          <w:rFonts w:ascii="Arial" w:hAnsi="Arial" w:cs="Arial"/>
        </w:rPr>
        <w:t>Subject Code</w:t>
      </w:r>
      <w:r w:rsidRPr="00FA6193">
        <w:rPr>
          <w:rFonts w:ascii="Arial" w:hAnsi="Arial" w:cs="Arial"/>
        </w:rPr>
        <w:tab/>
      </w:r>
      <w:r w:rsidRPr="00FA6193">
        <w:rPr>
          <w:rFonts w:ascii="Arial" w:hAnsi="Arial" w:cs="Arial"/>
        </w:rPr>
        <w:tab/>
        <w:t xml:space="preserve">: </w:t>
      </w:r>
      <w:r w:rsidRPr="00FA6193">
        <w:rPr>
          <w:rFonts w:ascii="Arial" w:hAnsi="Arial" w:cs="Arial"/>
        </w:rPr>
        <w:tab/>
      </w:r>
      <w:r w:rsidRPr="00FA6193">
        <w:rPr>
          <w:rFonts w:ascii="Arial" w:hAnsi="Arial" w:cs="Arial"/>
          <w:b/>
          <w:bCs/>
        </w:rPr>
        <w:t>400</w:t>
      </w:r>
      <w:r>
        <w:rPr>
          <w:rFonts w:ascii="Arial" w:hAnsi="Arial" w:cs="Arial"/>
          <w:b/>
          <w:bCs/>
        </w:rPr>
        <w:t>17</w:t>
      </w:r>
      <w:r w:rsidRPr="00FA6193">
        <w:rPr>
          <w:rFonts w:ascii="Arial" w:hAnsi="Arial" w:cs="Arial"/>
        </w:rPr>
        <w:tab/>
      </w:r>
      <w:r w:rsidRPr="00FA6193">
        <w:rPr>
          <w:rFonts w:ascii="Arial" w:hAnsi="Arial" w:cs="Arial"/>
        </w:rPr>
        <w:tab/>
      </w:r>
      <w:r w:rsidRPr="00FA6193">
        <w:rPr>
          <w:rFonts w:ascii="Arial" w:hAnsi="Arial" w:cs="Arial"/>
        </w:rPr>
        <w:tab/>
      </w:r>
      <w:r w:rsidRPr="00FA6193">
        <w:rPr>
          <w:rFonts w:ascii="Arial" w:hAnsi="Arial" w:cs="Arial"/>
        </w:rPr>
        <w:tab/>
      </w:r>
      <w:r w:rsidRPr="00FA6193">
        <w:rPr>
          <w:rFonts w:ascii="Arial" w:hAnsi="Arial" w:cs="Arial"/>
        </w:rPr>
        <w:tab/>
      </w:r>
      <w:r w:rsidRPr="00FA6193">
        <w:rPr>
          <w:rFonts w:ascii="Arial" w:hAnsi="Arial" w:cs="Arial"/>
        </w:rPr>
        <w:tab/>
      </w:r>
      <w:r w:rsidRPr="00FA6193">
        <w:rPr>
          <w:rFonts w:ascii="Arial" w:hAnsi="Arial" w:cs="Arial"/>
        </w:rPr>
        <w:tab/>
      </w:r>
    </w:p>
    <w:p w14:paraId="44A47201" w14:textId="77777777" w:rsidR="0070475B" w:rsidRDefault="0070475B" w:rsidP="0070475B">
      <w:pPr>
        <w:spacing w:after="0" w:line="360" w:lineRule="auto"/>
        <w:jc w:val="both"/>
        <w:rPr>
          <w:rFonts w:ascii="Arial" w:hAnsi="Arial" w:cs="Arial"/>
        </w:rPr>
      </w:pPr>
      <w:r w:rsidRPr="00FA6193">
        <w:rPr>
          <w:rFonts w:ascii="Arial" w:hAnsi="Arial" w:cs="Arial"/>
        </w:rPr>
        <w:t xml:space="preserve">Semester </w:t>
      </w:r>
      <w:r w:rsidRPr="00FA6193">
        <w:rPr>
          <w:rFonts w:ascii="Arial" w:hAnsi="Arial" w:cs="Arial"/>
        </w:rPr>
        <w:tab/>
      </w:r>
      <w:r w:rsidRPr="00FA6193">
        <w:rPr>
          <w:rFonts w:ascii="Arial" w:hAnsi="Arial" w:cs="Arial"/>
        </w:rPr>
        <w:tab/>
        <w:t xml:space="preserve">: </w:t>
      </w:r>
      <w:r w:rsidRPr="00FA6193">
        <w:rPr>
          <w:rFonts w:ascii="Arial" w:hAnsi="Arial" w:cs="Arial"/>
        </w:rPr>
        <w:tab/>
        <w:t xml:space="preserve">I Semester </w:t>
      </w:r>
    </w:p>
    <w:p w14:paraId="6F1492C2" w14:textId="0BB853E9" w:rsidR="0070475B" w:rsidRPr="00FA6193" w:rsidRDefault="0070475B" w:rsidP="0070475B">
      <w:pPr>
        <w:spacing w:after="0" w:line="360" w:lineRule="auto"/>
        <w:jc w:val="both"/>
        <w:rPr>
          <w:rFonts w:ascii="Arial" w:hAnsi="Arial" w:cs="Arial"/>
          <w:sz w:val="24"/>
          <w:szCs w:val="24"/>
        </w:rPr>
      </w:pPr>
      <w:r w:rsidRPr="00FA6193">
        <w:rPr>
          <w:rFonts w:ascii="Arial" w:hAnsi="Arial" w:cs="Arial"/>
          <w:sz w:val="24"/>
          <w:szCs w:val="24"/>
        </w:rPr>
        <w:t>Subject Title</w:t>
      </w:r>
      <w:r w:rsidRPr="00FA6193">
        <w:rPr>
          <w:rFonts w:ascii="Arial" w:hAnsi="Arial" w:cs="Arial"/>
          <w:sz w:val="24"/>
          <w:szCs w:val="24"/>
        </w:rPr>
        <w:tab/>
      </w:r>
      <w:r w:rsidRPr="00FA6193">
        <w:rPr>
          <w:rFonts w:ascii="Arial" w:hAnsi="Arial" w:cs="Arial"/>
          <w:sz w:val="24"/>
          <w:szCs w:val="24"/>
        </w:rPr>
        <w:tab/>
        <w:t xml:space="preserve">: </w:t>
      </w:r>
      <w:r w:rsidRPr="00FA6193">
        <w:rPr>
          <w:rFonts w:ascii="Arial" w:hAnsi="Arial" w:cs="Arial"/>
          <w:sz w:val="24"/>
          <w:szCs w:val="24"/>
        </w:rPr>
        <w:tab/>
      </w:r>
      <w:bookmarkStart w:id="0" w:name="_Hlk4266748"/>
      <w:r w:rsidRPr="00001301">
        <w:rPr>
          <w:rFonts w:ascii="Times New Roman" w:hAnsi="Times New Roman" w:cs="Times New Roman"/>
          <w:b/>
          <w:bCs/>
          <w:sz w:val="24"/>
          <w:szCs w:val="24"/>
          <w:lang w:bidi="ta-IN"/>
        </w:rPr>
        <w:t xml:space="preserve">ENGINEERING CHEMISTRY </w:t>
      </w:r>
      <w:r w:rsidRPr="00001301">
        <w:rPr>
          <w:rFonts w:ascii="Times New Roman" w:hAnsi="Times New Roman" w:cs="Times New Roman"/>
          <w:sz w:val="24"/>
          <w:szCs w:val="24"/>
          <w:lang w:bidi="ta-IN"/>
        </w:rPr>
        <w:t xml:space="preserve">– </w:t>
      </w:r>
      <w:r w:rsidRPr="00001301">
        <w:rPr>
          <w:rFonts w:ascii="Times New Roman" w:hAnsi="Times New Roman" w:cs="Times New Roman"/>
          <w:b/>
          <w:bCs/>
          <w:sz w:val="24"/>
          <w:szCs w:val="24"/>
          <w:lang w:bidi="ta-IN"/>
        </w:rPr>
        <w:t>I</w:t>
      </w:r>
      <w:r w:rsidR="00DD7052">
        <w:rPr>
          <w:rFonts w:ascii="Times New Roman" w:hAnsi="Times New Roman" w:cs="Times New Roman"/>
          <w:b/>
          <w:bCs/>
          <w:sz w:val="24"/>
          <w:szCs w:val="24"/>
          <w:lang w:bidi="ta-IN"/>
        </w:rPr>
        <w:t xml:space="preserve"> </w:t>
      </w:r>
      <w:r w:rsidRPr="00001301">
        <w:rPr>
          <w:rFonts w:ascii="Times New Roman" w:hAnsi="Times New Roman" w:cs="Times New Roman"/>
          <w:b/>
          <w:bCs/>
          <w:sz w:val="24"/>
          <w:szCs w:val="24"/>
          <w:lang w:bidi="ta-IN"/>
        </w:rPr>
        <w:t>PRACTICAL</w:t>
      </w:r>
      <w:bookmarkEnd w:id="0"/>
    </w:p>
    <w:p w14:paraId="034F11AB" w14:textId="77777777" w:rsidR="0070475B" w:rsidRPr="00FA6193" w:rsidRDefault="0070475B" w:rsidP="0070475B">
      <w:pPr>
        <w:spacing w:after="0" w:line="360" w:lineRule="auto"/>
        <w:jc w:val="both"/>
        <w:rPr>
          <w:rFonts w:ascii="Arial" w:hAnsi="Arial" w:cs="Arial"/>
          <w:sz w:val="24"/>
          <w:szCs w:val="24"/>
        </w:rPr>
      </w:pPr>
      <w:bookmarkStart w:id="1" w:name="_GoBack"/>
      <w:bookmarkEnd w:id="1"/>
    </w:p>
    <w:p w14:paraId="0B6583E6" w14:textId="77777777" w:rsidR="0070475B" w:rsidRPr="00FA6193" w:rsidRDefault="0070475B" w:rsidP="0070475B">
      <w:pPr>
        <w:spacing w:after="0" w:line="360" w:lineRule="auto"/>
        <w:jc w:val="both"/>
        <w:rPr>
          <w:rFonts w:ascii="Arial" w:hAnsi="Arial" w:cs="Arial"/>
          <w:b/>
          <w:sz w:val="24"/>
          <w:szCs w:val="24"/>
        </w:rPr>
      </w:pPr>
      <w:r w:rsidRPr="00FA6193">
        <w:rPr>
          <w:rFonts w:ascii="Arial" w:hAnsi="Arial" w:cs="Arial"/>
          <w:b/>
          <w:sz w:val="24"/>
          <w:szCs w:val="24"/>
        </w:rPr>
        <w:t>TEACHING AND SCHEME OF EXAMINATION</w:t>
      </w:r>
    </w:p>
    <w:p w14:paraId="5081B991" w14:textId="4FEEA3F8" w:rsidR="0070475B" w:rsidRPr="00FA6193" w:rsidRDefault="0070475B" w:rsidP="0070475B">
      <w:pPr>
        <w:spacing w:after="0" w:line="360" w:lineRule="auto"/>
        <w:jc w:val="both"/>
        <w:rPr>
          <w:rFonts w:ascii="Arial" w:hAnsi="Arial" w:cs="Arial"/>
        </w:rPr>
      </w:pPr>
      <w:r w:rsidRPr="00FA6193">
        <w:rPr>
          <w:rFonts w:ascii="Arial" w:hAnsi="Arial" w:cs="Arial"/>
          <w:sz w:val="24"/>
          <w:szCs w:val="24"/>
        </w:rPr>
        <w:tab/>
      </w:r>
      <w:r w:rsidRPr="00FA6193">
        <w:rPr>
          <w:rFonts w:ascii="Arial" w:hAnsi="Arial" w:cs="Arial"/>
          <w:sz w:val="24"/>
          <w:szCs w:val="24"/>
        </w:rPr>
        <w:tab/>
      </w:r>
      <w:r w:rsidRPr="00FA6193">
        <w:rPr>
          <w:rFonts w:ascii="Arial" w:hAnsi="Arial" w:cs="Arial"/>
          <w:sz w:val="24"/>
          <w:szCs w:val="24"/>
        </w:rPr>
        <w:tab/>
      </w:r>
      <w:r w:rsidRPr="00FA6193">
        <w:rPr>
          <w:rFonts w:ascii="Arial" w:hAnsi="Arial" w:cs="Arial"/>
          <w:sz w:val="24"/>
          <w:szCs w:val="24"/>
        </w:rPr>
        <w:tab/>
      </w:r>
      <w:r w:rsidRPr="00FA6193">
        <w:rPr>
          <w:rFonts w:ascii="Arial" w:hAnsi="Arial" w:cs="Arial"/>
          <w:sz w:val="24"/>
          <w:szCs w:val="24"/>
        </w:rPr>
        <w:tab/>
      </w:r>
      <w:r w:rsidRPr="00FA6193">
        <w:rPr>
          <w:rFonts w:ascii="Arial" w:hAnsi="Arial" w:cs="Arial"/>
          <w:sz w:val="24"/>
          <w:szCs w:val="24"/>
        </w:rPr>
        <w:tab/>
        <w:t xml:space="preserve">               </w:t>
      </w:r>
      <w:r w:rsidRPr="00FA6193">
        <w:rPr>
          <w:rFonts w:ascii="Arial" w:hAnsi="Arial" w:cs="Arial"/>
        </w:rPr>
        <w:t>Number of weeks per semester: 15</w:t>
      </w:r>
      <w:r w:rsidRPr="00FA6193">
        <w:rPr>
          <w:rFonts w:ascii="Arial" w:hAnsi="Arial" w:cs="Arial"/>
          <w:sz w:val="24"/>
          <w:szCs w:val="24"/>
        </w:rPr>
        <w:t xml:space="preserve"> </w:t>
      </w:r>
      <w:r w:rsidRPr="00FA6193">
        <w:rPr>
          <w:rFonts w:ascii="Arial" w:hAnsi="Arial" w:cs="Arial"/>
        </w:rPr>
        <w:t>weeks</w:t>
      </w:r>
    </w:p>
    <w:tbl>
      <w:tblPr>
        <w:tblStyle w:val="TableGrid"/>
        <w:tblW w:w="0" w:type="auto"/>
        <w:jc w:val="center"/>
        <w:tblLook w:val="04A0" w:firstRow="1" w:lastRow="0" w:firstColumn="1" w:lastColumn="0" w:noHBand="0" w:noVBand="1"/>
      </w:tblPr>
      <w:tblGrid>
        <w:gridCol w:w="1898"/>
        <w:gridCol w:w="956"/>
        <w:gridCol w:w="1158"/>
        <w:gridCol w:w="1415"/>
        <w:gridCol w:w="1504"/>
        <w:gridCol w:w="1177"/>
        <w:gridCol w:w="1242"/>
      </w:tblGrid>
      <w:tr w:rsidR="0070475B" w:rsidRPr="00AF3661" w14:paraId="22161B0D" w14:textId="77777777" w:rsidTr="00586C57">
        <w:trPr>
          <w:jc w:val="center"/>
        </w:trPr>
        <w:tc>
          <w:tcPr>
            <w:tcW w:w="1838" w:type="dxa"/>
            <w:vAlign w:val="center"/>
          </w:tcPr>
          <w:p w14:paraId="1BB8C430" w14:textId="77777777" w:rsidR="0070475B" w:rsidRPr="00AF3661" w:rsidRDefault="0070475B" w:rsidP="00586C57">
            <w:pPr>
              <w:spacing w:line="360" w:lineRule="auto"/>
              <w:jc w:val="center"/>
              <w:rPr>
                <w:rFonts w:ascii="Arial" w:hAnsi="Arial" w:cs="Arial"/>
              </w:rPr>
            </w:pPr>
            <w:r w:rsidRPr="00AF3661">
              <w:rPr>
                <w:rFonts w:ascii="Arial" w:hAnsi="Arial" w:cs="Arial"/>
              </w:rPr>
              <w:t>Subject</w:t>
            </w:r>
          </w:p>
        </w:tc>
        <w:tc>
          <w:tcPr>
            <w:tcW w:w="2127" w:type="dxa"/>
            <w:gridSpan w:val="2"/>
            <w:vAlign w:val="center"/>
          </w:tcPr>
          <w:p w14:paraId="1A4B2BCC" w14:textId="77777777" w:rsidR="0070475B" w:rsidRPr="00AF3661" w:rsidRDefault="0070475B" w:rsidP="00586C57">
            <w:pPr>
              <w:spacing w:line="360" w:lineRule="auto"/>
              <w:jc w:val="center"/>
              <w:rPr>
                <w:rFonts w:ascii="Arial" w:hAnsi="Arial" w:cs="Arial"/>
              </w:rPr>
            </w:pPr>
            <w:r w:rsidRPr="00AF3661">
              <w:rPr>
                <w:rFonts w:ascii="Arial" w:hAnsi="Arial" w:cs="Arial"/>
              </w:rPr>
              <w:t>Instructions</w:t>
            </w:r>
          </w:p>
        </w:tc>
        <w:tc>
          <w:tcPr>
            <w:tcW w:w="5466" w:type="dxa"/>
            <w:gridSpan w:val="4"/>
            <w:vAlign w:val="center"/>
          </w:tcPr>
          <w:p w14:paraId="50DBFA17" w14:textId="77777777" w:rsidR="0070475B" w:rsidRPr="00AF3661" w:rsidRDefault="0070475B" w:rsidP="00586C57">
            <w:pPr>
              <w:spacing w:line="360" w:lineRule="auto"/>
              <w:jc w:val="center"/>
              <w:rPr>
                <w:rFonts w:ascii="Arial" w:hAnsi="Arial" w:cs="Arial"/>
              </w:rPr>
            </w:pPr>
            <w:r w:rsidRPr="00AF3661">
              <w:rPr>
                <w:rFonts w:ascii="Arial" w:hAnsi="Arial" w:cs="Arial"/>
              </w:rPr>
              <w:t>Examination</w:t>
            </w:r>
          </w:p>
        </w:tc>
      </w:tr>
      <w:tr w:rsidR="0070475B" w:rsidRPr="00AF3661" w14:paraId="18DE9A08" w14:textId="77777777" w:rsidTr="00586C57">
        <w:trPr>
          <w:jc w:val="center"/>
        </w:trPr>
        <w:tc>
          <w:tcPr>
            <w:tcW w:w="1838" w:type="dxa"/>
            <w:vMerge w:val="restart"/>
            <w:vAlign w:val="center"/>
          </w:tcPr>
          <w:p w14:paraId="45187B45" w14:textId="77777777" w:rsidR="0070475B" w:rsidRPr="00AF3661" w:rsidRDefault="0070475B" w:rsidP="00586C57">
            <w:pPr>
              <w:spacing w:line="360" w:lineRule="auto"/>
              <w:jc w:val="center"/>
              <w:rPr>
                <w:rFonts w:ascii="Arial" w:hAnsi="Arial" w:cs="Arial"/>
              </w:rPr>
            </w:pPr>
          </w:p>
          <w:p w14:paraId="78E3BA0F" w14:textId="7A3D7BB5" w:rsidR="0070475B" w:rsidRPr="00AF3661" w:rsidRDefault="0070475B" w:rsidP="00586C57">
            <w:pPr>
              <w:spacing w:line="360" w:lineRule="auto"/>
              <w:jc w:val="center"/>
              <w:rPr>
                <w:rFonts w:ascii="Arial" w:hAnsi="Arial" w:cs="Arial"/>
              </w:rPr>
            </w:pPr>
            <w:r>
              <w:rPr>
                <w:rFonts w:ascii="Arial" w:hAnsi="Arial" w:cs="Arial"/>
                <w:sz w:val="24"/>
              </w:rPr>
              <w:t>ENGINEERING CHEMISTRY- I PRACTICAL</w:t>
            </w:r>
          </w:p>
        </w:tc>
        <w:tc>
          <w:tcPr>
            <w:tcW w:w="992" w:type="dxa"/>
            <w:vAlign w:val="center"/>
          </w:tcPr>
          <w:p w14:paraId="5365BE05" w14:textId="77777777" w:rsidR="0070475B" w:rsidRPr="00AF3661" w:rsidRDefault="0070475B" w:rsidP="00586C57">
            <w:pPr>
              <w:spacing w:line="360" w:lineRule="auto"/>
              <w:jc w:val="center"/>
              <w:rPr>
                <w:rFonts w:ascii="Arial" w:hAnsi="Arial" w:cs="Arial"/>
              </w:rPr>
            </w:pPr>
            <w:r w:rsidRPr="00AF3661">
              <w:rPr>
                <w:rFonts w:ascii="Arial" w:hAnsi="Arial" w:cs="Arial"/>
              </w:rPr>
              <w:t>Hours / Week</w:t>
            </w:r>
          </w:p>
        </w:tc>
        <w:tc>
          <w:tcPr>
            <w:tcW w:w="1135" w:type="dxa"/>
            <w:vAlign w:val="center"/>
          </w:tcPr>
          <w:p w14:paraId="0137A74D" w14:textId="77777777" w:rsidR="0070475B" w:rsidRPr="00AF3661" w:rsidRDefault="0070475B" w:rsidP="00586C57">
            <w:pPr>
              <w:spacing w:line="360" w:lineRule="auto"/>
              <w:jc w:val="center"/>
              <w:rPr>
                <w:rFonts w:ascii="Arial" w:hAnsi="Arial" w:cs="Arial"/>
              </w:rPr>
            </w:pPr>
            <w:r w:rsidRPr="00AF3661">
              <w:rPr>
                <w:rFonts w:ascii="Arial" w:hAnsi="Arial" w:cs="Arial"/>
              </w:rPr>
              <w:t>Hours / Semester</w:t>
            </w:r>
          </w:p>
        </w:tc>
        <w:tc>
          <w:tcPr>
            <w:tcW w:w="4178" w:type="dxa"/>
            <w:gridSpan w:val="3"/>
            <w:vAlign w:val="center"/>
          </w:tcPr>
          <w:p w14:paraId="4F19F483" w14:textId="77777777" w:rsidR="0070475B" w:rsidRPr="00AF3661" w:rsidRDefault="0070475B" w:rsidP="00586C57">
            <w:pPr>
              <w:spacing w:line="360" w:lineRule="auto"/>
              <w:jc w:val="center"/>
              <w:rPr>
                <w:rFonts w:ascii="Arial" w:hAnsi="Arial" w:cs="Arial"/>
              </w:rPr>
            </w:pPr>
            <w:r w:rsidRPr="00AF3661">
              <w:rPr>
                <w:rFonts w:ascii="Arial" w:hAnsi="Arial" w:cs="Arial"/>
              </w:rPr>
              <w:t>Marks</w:t>
            </w:r>
          </w:p>
        </w:tc>
        <w:tc>
          <w:tcPr>
            <w:tcW w:w="1288" w:type="dxa"/>
            <w:vMerge w:val="restart"/>
            <w:vAlign w:val="center"/>
          </w:tcPr>
          <w:p w14:paraId="31C620A1" w14:textId="77777777" w:rsidR="0070475B" w:rsidRPr="00AF3661" w:rsidRDefault="0070475B" w:rsidP="00586C57">
            <w:pPr>
              <w:spacing w:line="360" w:lineRule="auto"/>
              <w:jc w:val="center"/>
              <w:rPr>
                <w:rFonts w:ascii="Arial" w:hAnsi="Arial" w:cs="Arial"/>
              </w:rPr>
            </w:pPr>
            <w:r w:rsidRPr="00AF3661">
              <w:rPr>
                <w:rFonts w:ascii="Arial" w:hAnsi="Arial" w:cs="Arial"/>
              </w:rPr>
              <w:t>Duration</w:t>
            </w:r>
          </w:p>
        </w:tc>
      </w:tr>
      <w:tr w:rsidR="0070475B" w:rsidRPr="00AF3661" w14:paraId="70CD3F77" w14:textId="77777777" w:rsidTr="00586C57">
        <w:trPr>
          <w:jc w:val="center"/>
        </w:trPr>
        <w:tc>
          <w:tcPr>
            <w:tcW w:w="1838" w:type="dxa"/>
            <w:vMerge/>
            <w:vAlign w:val="center"/>
          </w:tcPr>
          <w:p w14:paraId="2EC7DAB5" w14:textId="77777777" w:rsidR="0070475B" w:rsidRPr="00AF3661" w:rsidRDefault="0070475B" w:rsidP="00586C57">
            <w:pPr>
              <w:spacing w:line="360" w:lineRule="auto"/>
              <w:jc w:val="center"/>
              <w:rPr>
                <w:rFonts w:ascii="Arial" w:hAnsi="Arial" w:cs="Arial"/>
              </w:rPr>
            </w:pPr>
          </w:p>
        </w:tc>
        <w:tc>
          <w:tcPr>
            <w:tcW w:w="992" w:type="dxa"/>
            <w:vMerge w:val="restart"/>
            <w:vAlign w:val="center"/>
          </w:tcPr>
          <w:p w14:paraId="441E1544" w14:textId="77777777" w:rsidR="0070475B" w:rsidRPr="00AF3661" w:rsidRDefault="0070475B" w:rsidP="00586C57">
            <w:pPr>
              <w:spacing w:line="360" w:lineRule="auto"/>
              <w:jc w:val="center"/>
              <w:rPr>
                <w:rFonts w:ascii="Arial" w:hAnsi="Arial" w:cs="Arial"/>
              </w:rPr>
            </w:pPr>
          </w:p>
          <w:p w14:paraId="51229E6E" w14:textId="0D03C654" w:rsidR="0070475B" w:rsidRPr="00AF3661" w:rsidRDefault="0070475B" w:rsidP="00586C57">
            <w:pPr>
              <w:spacing w:line="360" w:lineRule="auto"/>
              <w:jc w:val="center"/>
              <w:rPr>
                <w:rFonts w:ascii="Arial" w:hAnsi="Arial" w:cs="Arial"/>
              </w:rPr>
            </w:pPr>
            <w:r>
              <w:rPr>
                <w:rFonts w:ascii="Arial" w:hAnsi="Arial" w:cs="Arial"/>
              </w:rPr>
              <w:t>2 Hrs.</w:t>
            </w:r>
          </w:p>
        </w:tc>
        <w:tc>
          <w:tcPr>
            <w:tcW w:w="1135" w:type="dxa"/>
            <w:vMerge w:val="restart"/>
            <w:vAlign w:val="center"/>
          </w:tcPr>
          <w:p w14:paraId="3824BBCD" w14:textId="77777777" w:rsidR="0070475B" w:rsidRPr="00AF3661" w:rsidRDefault="0070475B" w:rsidP="00586C57">
            <w:pPr>
              <w:spacing w:line="360" w:lineRule="auto"/>
              <w:jc w:val="center"/>
              <w:rPr>
                <w:rFonts w:ascii="Arial" w:hAnsi="Arial" w:cs="Arial"/>
              </w:rPr>
            </w:pPr>
          </w:p>
          <w:p w14:paraId="74457924" w14:textId="2DD557F8" w:rsidR="0070475B" w:rsidRPr="00AF3661" w:rsidRDefault="0070475B" w:rsidP="00586C57">
            <w:pPr>
              <w:spacing w:line="360" w:lineRule="auto"/>
              <w:jc w:val="center"/>
              <w:rPr>
                <w:rFonts w:ascii="Arial" w:hAnsi="Arial" w:cs="Arial"/>
              </w:rPr>
            </w:pPr>
            <w:r>
              <w:rPr>
                <w:rFonts w:ascii="Arial" w:hAnsi="Arial" w:cs="Arial"/>
              </w:rPr>
              <w:t>30 Hrs.</w:t>
            </w:r>
          </w:p>
        </w:tc>
        <w:tc>
          <w:tcPr>
            <w:tcW w:w="1368" w:type="dxa"/>
            <w:vAlign w:val="center"/>
          </w:tcPr>
          <w:p w14:paraId="284559D5" w14:textId="77777777" w:rsidR="0070475B" w:rsidRPr="00AF3661" w:rsidRDefault="0070475B" w:rsidP="00586C57">
            <w:pPr>
              <w:spacing w:line="360" w:lineRule="auto"/>
              <w:jc w:val="center"/>
              <w:rPr>
                <w:rFonts w:ascii="Arial" w:hAnsi="Arial" w:cs="Arial"/>
              </w:rPr>
            </w:pPr>
            <w:r w:rsidRPr="00AF3661">
              <w:rPr>
                <w:rFonts w:ascii="Arial" w:hAnsi="Arial" w:cs="Arial"/>
              </w:rPr>
              <w:t>Internal Assessment</w:t>
            </w:r>
          </w:p>
        </w:tc>
        <w:tc>
          <w:tcPr>
            <w:tcW w:w="1522" w:type="dxa"/>
            <w:vAlign w:val="center"/>
          </w:tcPr>
          <w:p w14:paraId="07940EAF" w14:textId="77777777" w:rsidR="0070475B" w:rsidRPr="00AF3661" w:rsidRDefault="0070475B" w:rsidP="00586C57">
            <w:pPr>
              <w:spacing w:line="360" w:lineRule="auto"/>
              <w:jc w:val="center"/>
              <w:rPr>
                <w:rFonts w:ascii="Arial" w:hAnsi="Arial" w:cs="Arial"/>
              </w:rPr>
            </w:pPr>
            <w:r w:rsidRPr="00AF3661">
              <w:rPr>
                <w:rFonts w:ascii="Arial" w:hAnsi="Arial" w:cs="Arial"/>
              </w:rPr>
              <w:t>Board Examination</w:t>
            </w:r>
          </w:p>
        </w:tc>
        <w:tc>
          <w:tcPr>
            <w:tcW w:w="1288" w:type="dxa"/>
            <w:vAlign w:val="center"/>
          </w:tcPr>
          <w:p w14:paraId="5603FBEE" w14:textId="77777777" w:rsidR="0070475B" w:rsidRPr="00AF3661" w:rsidRDefault="0070475B" w:rsidP="00586C57">
            <w:pPr>
              <w:spacing w:line="360" w:lineRule="auto"/>
              <w:jc w:val="center"/>
              <w:rPr>
                <w:rFonts w:ascii="Arial" w:hAnsi="Arial" w:cs="Arial"/>
              </w:rPr>
            </w:pPr>
            <w:r w:rsidRPr="00AF3661">
              <w:rPr>
                <w:rFonts w:ascii="Arial" w:hAnsi="Arial" w:cs="Arial"/>
              </w:rPr>
              <w:t>Total</w:t>
            </w:r>
          </w:p>
        </w:tc>
        <w:tc>
          <w:tcPr>
            <w:tcW w:w="1288" w:type="dxa"/>
            <w:vMerge/>
            <w:vAlign w:val="center"/>
          </w:tcPr>
          <w:p w14:paraId="71E4C7AD" w14:textId="77777777" w:rsidR="0070475B" w:rsidRPr="00AF3661" w:rsidRDefault="0070475B" w:rsidP="00586C57">
            <w:pPr>
              <w:spacing w:line="360" w:lineRule="auto"/>
              <w:jc w:val="center"/>
              <w:rPr>
                <w:rFonts w:ascii="Arial" w:hAnsi="Arial" w:cs="Arial"/>
              </w:rPr>
            </w:pPr>
          </w:p>
        </w:tc>
      </w:tr>
      <w:tr w:rsidR="0070475B" w:rsidRPr="00AF3661" w14:paraId="130ED476" w14:textId="77777777" w:rsidTr="00586C57">
        <w:trPr>
          <w:trHeight w:val="647"/>
          <w:jc w:val="center"/>
        </w:trPr>
        <w:tc>
          <w:tcPr>
            <w:tcW w:w="1838" w:type="dxa"/>
            <w:vMerge/>
            <w:vAlign w:val="center"/>
          </w:tcPr>
          <w:p w14:paraId="0D08AFBF" w14:textId="77777777" w:rsidR="0070475B" w:rsidRPr="00AF3661" w:rsidRDefault="0070475B" w:rsidP="00586C57">
            <w:pPr>
              <w:spacing w:line="360" w:lineRule="auto"/>
              <w:jc w:val="center"/>
              <w:rPr>
                <w:rFonts w:ascii="Arial" w:hAnsi="Arial" w:cs="Arial"/>
              </w:rPr>
            </w:pPr>
          </w:p>
        </w:tc>
        <w:tc>
          <w:tcPr>
            <w:tcW w:w="992" w:type="dxa"/>
            <w:vMerge/>
            <w:vAlign w:val="center"/>
          </w:tcPr>
          <w:p w14:paraId="214ADB13" w14:textId="77777777" w:rsidR="0070475B" w:rsidRPr="00AF3661" w:rsidRDefault="0070475B" w:rsidP="00586C57">
            <w:pPr>
              <w:spacing w:line="360" w:lineRule="auto"/>
              <w:jc w:val="center"/>
              <w:rPr>
                <w:rFonts w:ascii="Arial" w:hAnsi="Arial" w:cs="Arial"/>
              </w:rPr>
            </w:pPr>
          </w:p>
        </w:tc>
        <w:tc>
          <w:tcPr>
            <w:tcW w:w="1135" w:type="dxa"/>
            <w:vMerge/>
            <w:vAlign w:val="center"/>
          </w:tcPr>
          <w:p w14:paraId="4FC33394" w14:textId="77777777" w:rsidR="0070475B" w:rsidRPr="00AF3661" w:rsidRDefault="0070475B" w:rsidP="00586C57">
            <w:pPr>
              <w:spacing w:line="360" w:lineRule="auto"/>
              <w:jc w:val="center"/>
              <w:rPr>
                <w:rFonts w:ascii="Arial" w:hAnsi="Arial" w:cs="Arial"/>
              </w:rPr>
            </w:pPr>
          </w:p>
        </w:tc>
        <w:tc>
          <w:tcPr>
            <w:tcW w:w="1368" w:type="dxa"/>
            <w:vAlign w:val="center"/>
          </w:tcPr>
          <w:p w14:paraId="0E9EA024" w14:textId="77777777" w:rsidR="0070475B" w:rsidRPr="00AF3661" w:rsidRDefault="0070475B" w:rsidP="00586C57">
            <w:pPr>
              <w:spacing w:line="360" w:lineRule="auto"/>
              <w:jc w:val="center"/>
              <w:rPr>
                <w:rFonts w:ascii="Arial" w:hAnsi="Arial" w:cs="Arial"/>
              </w:rPr>
            </w:pPr>
            <w:r w:rsidRPr="00AF3661">
              <w:rPr>
                <w:rFonts w:ascii="Arial" w:hAnsi="Arial" w:cs="Arial"/>
              </w:rPr>
              <w:t>25</w:t>
            </w:r>
          </w:p>
        </w:tc>
        <w:tc>
          <w:tcPr>
            <w:tcW w:w="1522" w:type="dxa"/>
            <w:vAlign w:val="center"/>
          </w:tcPr>
          <w:p w14:paraId="767243B7" w14:textId="77777777" w:rsidR="0070475B" w:rsidRPr="00AF3661" w:rsidRDefault="0070475B" w:rsidP="00586C57">
            <w:pPr>
              <w:spacing w:line="360" w:lineRule="auto"/>
              <w:jc w:val="center"/>
              <w:rPr>
                <w:rFonts w:ascii="Arial" w:hAnsi="Arial" w:cs="Arial"/>
              </w:rPr>
            </w:pPr>
            <w:r w:rsidRPr="00AF3661">
              <w:rPr>
                <w:rFonts w:ascii="Arial" w:hAnsi="Arial" w:cs="Arial"/>
              </w:rPr>
              <w:t>100</w:t>
            </w:r>
          </w:p>
        </w:tc>
        <w:tc>
          <w:tcPr>
            <w:tcW w:w="1288" w:type="dxa"/>
            <w:vAlign w:val="center"/>
          </w:tcPr>
          <w:p w14:paraId="189CBDFE" w14:textId="77777777" w:rsidR="0070475B" w:rsidRPr="00AF3661" w:rsidRDefault="0070475B" w:rsidP="00586C57">
            <w:pPr>
              <w:spacing w:line="360" w:lineRule="auto"/>
              <w:jc w:val="center"/>
              <w:rPr>
                <w:rFonts w:ascii="Arial" w:hAnsi="Arial" w:cs="Arial"/>
              </w:rPr>
            </w:pPr>
            <w:r w:rsidRPr="00AF3661">
              <w:rPr>
                <w:rFonts w:ascii="Arial" w:hAnsi="Arial" w:cs="Arial"/>
              </w:rPr>
              <w:t>100</w:t>
            </w:r>
          </w:p>
        </w:tc>
        <w:tc>
          <w:tcPr>
            <w:tcW w:w="1288" w:type="dxa"/>
            <w:vAlign w:val="center"/>
          </w:tcPr>
          <w:p w14:paraId="50316C26" w14:textId="77777777" w:rsidR="0070475B" w:rsidRPr="00AF3661" w:rsidRDefault="0070475B" w:rsidP="00586C57">
            <w:pPr>
              <w:spacing w:line="360" w:lineRule="auto"/>
              <w:jc w:val="center"/>
              <w:rPr>
                <w:rFonts w:ascii="Arial" w:hAnsi="Arial" w:cs="Arial"/>
              </w:rPr>
            </w:pPr>
            <w:r w:rsidRPr="00AF3661">
              <w:rPr>
                <w:rFonts w:ascii="Arial" w:hAnsi="Arial" w:cs="Arial"/>
              </w:rPr>
              <w:t>3 Hrs.</w:t>
            </w:r>
          </w:p>
        </w:tc>
      </w:tr>
    </w:tbl>
    <w:p w14:paraId="7815773B" w14:textId="77777777" w:rsidR="0070475B" w:rsidRDefault="0070475B" w:rsidP="00AB25F0">
      <w:pPr>
        <w:tabs>
          <w:tab w:val="left" w:pos="2940"/>
        </w:tabs>
        <w:spacing w:after="0" w:line="240" w:lineRule="auto"/>
        <w:jc w:val="center"/>
        <w:rPr>
          <w:rFonts w:ascii="Times New Roman" w:hAnsi="Times New Roman" w:cs="Times New Roman"/>
          <w:b/>
          <w:bCs/>
          <w:sz w:val="24"/>
          <w:szCs w:val="24"/>
        </w:rPr>
      </w:pPr>
    </w:p>
    <w:p w14:paraId="3E83DBEF" w14:textId="77777777" w:rsidR="003F4A48" w:rsidRPr="0070475B" w:rsidRDefault="003F4A48" w:rsidP="003E3147">
      <w:pPr>
        <w:autoSpaceDE w:val="0"/>
        <w:autoSpaceDN w:val="0"/>
        <w:adjustRightInd w:val="0"/>
        <w:spacing w:after="0" w:line="360" w:lineRule="auto"/>
        <w:jc w:val="both"/>
        <w:rPr>
          <w:rFonts w:ascii="Arial" w:hAnsi="Arial" w:cs="Arial"/>
          <w:b/>
          <w:bCs/>
          <w:sz w:val="24"/>
          <w:szCs w:val="24"/>
        </w:rPr>
      </w:pPr>
      <w:r w:rsidRPr="0070475B">
        <w:rPr>
          <w:rFonts w:ascii="Arial" w:hAnsi="Arial" w:cs="Arial"/>
          <w:b/>
          <w:bCs/>
          <w:sz w:val="24"/>
          <w:szCs w:val="24"/>
        </w:rPr>
        <w:t>OBJECTIVES:</w:t>
      </w:r>
    </w:p>
    <w:p w14:paraId="057D2082" w14:textId="06F693FA" w:rsidR="003F4A48" w:rsidRPr="003E3147" w:rsidRDefault="003F4A48" w:rsidP="003E3147">
      <w:pPr>
        <w:pStyle w:val="ListParagraph"/>
        <w:numPr>
          <w:ilvl w:val="0"/>
          <w:numId w:val="8"/>
        </w:numPr>
        <w:autoSpaceDE w:val="0"/>
        <w:autoSpaceDN w:val="0"/>
        <w:adjustRightInd w:val="0"/>
        <w:spacing w:after="0" w:line="360" w:lineRule="auto"/>
        <w:jc w:val="both"/>
        <w:rPr>
          <w:rFonts w:ascii="Arial" w:hAnsi="Arial" w:cs="Arial"/>
          <w:sz w:val="24"/>
          <w:szCs w:val="24"/>
        </w:rPr>
      </w:pPr>
      <w:r w:rsidRPr="003E3147">
        <w:rPr>
          <w:rFonts w:ascii="Arial" w:hAnsi="Arial" w:cs="Arial"/>
          <w:sz w:val="24"/>
          <w:szCs w:val="24"/>
        </w:rPr>
        <w:t xml:space="preserve">At the end of the program the student will have knowledge about volumetric analysis in acidimetric, alkalimetric and </w:t>
      </w:r>
      <w:proofErr w:type="spellStart"/>
      <w:r w:rsidRPr="003E3147">
        <w:rPr>
          <w:rFonts w:ascii="Arial" w:hAnsi="Arial" w:cs="Arial"/>
          <w:sz w:val="24"/>
          <w:szCs w:val="24"/>
        </w:rPr>
        <w:t>permanganometric</w:t>
      </w:r>
      <w:proofErr w:type="spellEnd"/>
      <w:r w:rsidRPr="003E3147">
        <w:rPr>
          <w:rFonts w:ascii="Arial" w:hAnsi="Arial" w:cs="Arial"/>
          <w:sz w:val="24"/>
          <w:szCs w:val="24"/>
        </w:rPr>
        <w:t xml:space="preserve"> titration and their applications.</w:t>
      </w:r>
    </w:p>
    <w:p w14:paraId="1C5013F3" w14:textId="77777777" w:rsidR="003E3147" w:rsidRPr="003E3147" w:rsidRDefault="003F4A48" w:rsidP="003E3147">
      <w:pPr>
        <w:pStyle w:val="ListParagraph"/>
        <w:numPr>
          <w:ilvl w:val="0"/>
          <w:numId w:val="8"/>
        </w:numPr>
        <w:autoSpaceDE w:val="0"/>
        <w:autoSpaceDN w:val="0"/>
        <w:adjustRightInd w:val="0"/>
        <w:spacing w:after="0" w:line="360" w:lineRule="auto"/>
        <w:jc w:val="both"/>
        <w:rPr>
          <w:rFonts w:ascii="Arial" w:hAnsi="Arial" w:cs="Arial"/>
          <w:sz w:val="24"/>
          <w:szCs w:val="24"/>
        </w:rPr>
      </w:pPr>
      <w:r w:rsidRPr="003E3147">
        <w:rPr>
          <w:rFonts w:ascii="Arial" w:hAnsi="Arial" w:cs="Arial"/>
          <w:sz w:val="24"/>
          <w:szCs w:val="24"/>
        </w:rPr>
        <w:t>To get knowledge of estimation of total hardness, temporary and permanent hardness in</w:t>
      </w:r>
      <w:r w:rsidR="003E3147" w:rsidRPr="003E3147">
        <w:rPr>
          <w:rFonts w:ascii="Arial" w:hAnsi="Arial" w:cs="Arial"/>
          <w:sz w:val="24"/>
          <w:szCs w:val="24"/>
        </w:rPr>
        <w:t xml:space="preserve"> </w:t>
      </w:r>
      <w:r w:rsidRPr="003E3147">
        <w:rPr>
          <w:rFonts w:ascii="Arial" w:hAnsi="Arial" w:cs="Arial"/>
          <w:sz w:val="24"/>
          <w:szCs w:val="24"/>
        </w:rPr>
        <w:t>the hard water sample.</w:t>
      </w:r>
    </w:p>
    <w:p w14:paraId="21BD13E3" w14:textId="77777777" w:rsidR="003E3147" w:rsidRPr="003E3147" w:rsidRDefault="003F4A48" w:rsidP="003E3147">
      <w:pPr>
        <w:pStyle w:val="ListParagraph"/>
        <w:numPr>
          <w:ilvl w:val="0"/>
          <w:numId w:val="8"/>
        </w:numPr>
        <w:autoSpaceDE w:val="0"/>
        <w:autoSpaceDN w:val="0"/>
        <w:adjustRightInd w:val="0"/>
        <w:spacing w:after="0" w:line="360" w:lineRule="auto"/>
        <w:jc w:val="both"/>
        <w:rPr>
          <w:rFonts w:ascii="Arial" w:hAnsi="Arial" w:cs="Arial"/>
          <w:sz w:val="24"/>
          <w:szCs w:val="24"/>
        </w:rPr>
      </w:pPr>
      <w:r w:rsidRPr="003E3147">
        <w:rPr>
          <w:rFonts w:ascii="Arial" w:hAnsi="Arial" w:cs="Arial"/>
          <w:sz w:val="24"/>
          <w:szCs w:val="24"/>
        </w:rPr>
        <w:t>To get knowledge about measurement of</w:t>
      </w:r>
      <w:r w:rsidR="004E1457" w:rsidRPr="003E3147">
        <w:rPr>
          <w:rFonts w:ascii="Arial" w:hAnsi="Arial" w:cs="Arial"/>
          <w:sz w:val="24"/>
          <w:szCs w:val="24"/>
        </w:rPr>
        <w:t xml:space="preserve"> TDS, </w:t>
      </w:r>
      <w:r w:rsidRPr="003E3147">
        <w:rPr>
          <w:rFonts w:ascii="Arial" w:hAnsi="Arial" w:cs="Arial"/>
          <w:sz w:val="24"/>
          <w:szCs w:val="24"/>
        </w:rPr>
        <w:t>pH and to calculate Hydrogen ion concentration</w:t>
      </w:r>
      <w:r w:rsidR="004E1457" w:rsidRPr="003E3147">
        <w:rPr>
          <w:rFonts w:ascii="Arial" w:hAnsi="Arial" w:cs="Arial"/>
          <w:sz w:val="24"/>
          <w:szCs w:val="24"/>
        </w:rPr>
        <w:t xml:space="preserve"> </w:t>
      </w:r>
      <w:r w:rsidRPr="003E3147">
        <w:rPr>
          <w:rFonts w:ascii="Arial" w:hAnsi="Arial" w:cs="Arial"/>
          <w:sz w:val="24"/>
          <w:szCs w:val="24"/>
        </w:rPr>
        <w:t>in a solution.</w:t>
      </w:r>
    </w:p>
    <w:p w14:paraId="15DBA38B" w14:textId="2E26CE17" w:rsidR="004E1457" w:rsidRPr="003E3147" w:rsidRDefault="004E1457" w:rsidP="003E3147">
      <w:pPr>
        <w:pStyle w:val="ListParagraph"/>
        <w:numPr>
          <w:ilvl w:val="0"/>
          <w:numId w:val="8"/>
        </w:numPr>
        <w:autoSpaceDE w:val="0"/>
        <w:autoSpaceDN w:val="0"/>
        <w:adjustRightInd w:val="0"/>
        <w:spacing w:after="0" w:line="360" w:lineRule="auto"/>
        <w:jc w:val="both"/>
        <w:rPr>
          <w:rFonts w:ascii="Arial" w:hAnsi="Arial" w:cs="Arial"/>
          <w:sz w:val="24"/>
          <w:szCs w:val="24"/>
        </w:rPr>
      </w:pPr>
      <w:r w:rsidRPr="003E3147">
        <w:rPr>
          <w:rFonts w:ascii="Arial" w:hAnsi="Arial" w:cs="Arial"/>
          <w:sz w:val="24"/>
          <w:szCs w:val="24"/>
        </w:rPr>
        <w:t>To get knowledge of estimation of dissolved chlorine in a water sample.</w:t>
      </w:r>
    </w:p>
    <w:p w14:paraId="6A909D92" w14:textId="77777777" w:rsidR="00CA7A1C" w:rsidRPr="0070475B" w:rsidRDefault="00CA7A1C" w:rsidP="00CA7A1C">
      <w:pPr>
        <w:autoSpaceDE w:val="0"/>
        <w:autoSpaceDN w:val="0"/>
        <w:adjustRightInd w:val="0"/>
        <w:spacing w:after="0" w:line="360" w:lineRule="auto"/>
        <w:jc w:val="both"/>
        <w:rPr>
          <w:rFonts w:ascii="Arial" w:hAnsi="Arial" w:cs="Arial"/>
          <w:b/>
          <w:bCs/>
          <w:sz w:val="24"/>
          <w:szCs w:val="24"/>
        </w:rPr>
      </w:pPr>
      <w:r w:rsidRPr="0070475B">
        <w:rPr>
          <w:rFonts w:ascii="Arial" w:hAnsi="Arial" w:cs="Arial"/>
          <w:b/>
          <w:bCs/>
          <w:sz w:val="24"/>
          <w:szCs w:val="24"/>
        </w:rPr>
        <w:t>Intellectual Skills</w:t>
      </w:r>
    </w:p>
    <w:p w14:paraId="48F9E90B" w14:textId="77777777" w:rsidR="00CA7A1C" w:rsidRPr="0070475B" w:rsidRDefault="00CA7A1C" w:rsidP="00CA7A1C">
      <w:pPr>
        <w:autoSpaceDE w:val="0"/>
        <w:autoSpaceDN w:val="0"/>
        <w:adjustRightInd w:val="0"/>
        <w:spacing w:after="0" w:line="360" w:lineRule="auto"/>
        <w:ind w:firstLine="720"/>
        <w:jc w:val="both"/>
        <w:rPr>
          <w:rFonts w:ascii="Arial" w:hAnsi="Arial" w:cs="Arial"/>
          <w:sz w:val="24"/>
          <w:szCs w:val="24"/>
        </w:rPr>
      </w:pPr>
      <w:r w:rsidRPr="0070475B">
        <w:rPr>
          <w:rFonts w:ascii="Arial" w:hAnsi="Arial" w:cs="Arial"/>
          <w:sz w:val="24"/>
          <w:szCs w:val="24"/>
        </w:rPr>
        <w:t>1. Carrying out Volumetric titrations and calculation of masses</w:t>
      </w:r>
    </w:p>
    <w:p w14:paraId="366E2044" w14:textId="77777777" w:rsidR="00CA7A1C" w:rsidRPr="0070475B" w:rsidRDefault="00CA7A1C" w:rsidP="00CA7A1C">
      <w:pPr>
        <w:autoSpaceDE w:val="0"/>
        <w:autoSpaceDN w:val="0"/>
        <w:adjustRightInd w:val="0"/>
        <w:spacing w:after="0" w:line="360" w:lineRule="auto"/>
        <w:ind w:firstLine="720"/>
        <w:jc w:val="both"/>
        <w:rPr>
          <w:rFonts w:ascii="Arial" w:hAnsi="Arial" w:cs="Arial"/>
          <w:sz w:val="24"/>
          <w:szCs w:val="24"/>
        </w:rPr>
      </w:pPr>
      <w:r w:rsidRPr="0070475B">
        <w:rPr>
          <w:rFonts w:ascii="Arial" w:hAnsi="Arial" w:cs="Arial"/>
          <w:sz w:val="24"/>
          <w:szCs w:val="24"/>
        </w:rPr>
        <w:t>2. Knowing units for Concentrations of solutions</w:t>
      </w:r>
    </w:p>
    <w:p w14:paraId="39D89F4E" w14:textId="77777777" w:rsidR="00CA7A1C" w:rsidRPr="0070475B" w:rsidRDefault="00CA7A1C" w:rsidP="00CA7A1C">
      <w:pPr>
        <w:autoSpaceDE w:val="0"/>
        <w:autoSpaceDN w:val="0"/>
        <w:adjustRightInd w:val="0"/>
        <w:spacing w:after="0" w:line="360" w:lineRule="auto"/>
        <w:jc w:val="both"/>
        <w:rPr>
          <w:rFonts w:ascii="Arial" w:hAnsi="Arial" w:cs="Arial"/>
          <w:b/>
          <w:bCs/>
          <w:sz w:val="24"/>
          <w:szCs w:val="24"/>
        </w:rPr>
      </w:pPr>
      <w:r w:rsidRPr="0070475B">
        <w:rPr>
          <w:rFonts w:ascii="Arial" w:hAnsi="Arial" w:cs="Arial"/>
          <w:b/>
          <w:bCs/>
          <w:sz w:val="24"/>
          <w:szCs w:val="24"/>
        </w:rPr>
        <w:lastRenderedPageBreak/>
        <w:t>Motor Skills</w:t>
      </w:r>
    </w:p>
    <w:p w14:paraId="46643B91" w14:textId="77777777" w:rsidR="00CA7A1C" w:rsidRPr="0070475B" w:rsidRDefault="00CA7A1C" w:rsidP="00CA7A1C">
      <w:pPr>
        <w:autoSpaceDE w:val="0"/>
        <w:autoSpaceDN w:val="0"/>
        <w:adjustRightInd w:val="0"/>
        <w:spacing w:after="0" w:line="360" w:lineRule="auto"/>
        <w:ind w:firstLine="720"/>
        <w:jc w:val="both"/>
        <w:rPr>
          <w:rFonts w:ascii="Arial" w:hAnsi="Arial" w:cs="Arial"/>
          <w:sz w:val="24"/>
          <w:szCs w:val="24"/>
        </w:rPr>
      </w:pPr>
      <w:r w:rsidRPr="0070475B">
        <w:rPr>
          <w:rFonts w:ascii="Arial" w:hAnsi="Arial" w:cs="Arial"/>
          <w:sz w:val="24"/>
          <w:szCs w:val="24"/>
        </w:rPr>
        <w:t>1. Measure quantities accurately</w:t>
      </w:r>
    </w:p>
    <w:p w14:paraId="02A7BD59" w14:textId="77777777" w:rsidR="00CA7A1C" w:rsidRDefault="00CA7A1C" w:rsidP="00CA7A1C">
      <w:pPr>
        <w:autoSpaceDE w:val="0"/>
        <w:autoSpaceDN w:val="0"/>
        <w:adjustRightInd w:val="0"/>
        <w:spacing w:after="0" w:line="360" w:lineRule="auto"/>
        <w:ind w:firstLine="720"/>
        <w:jc w:val="both"/>
        <w:rPr>
          <w:rFonts w:ascii="Arial" w:hAnsi="Arial" w:cs="Arial"/>
          <w:sz w:val="24"/>
          <w:szCs w:val="24"/>
        </w:rPr>
      </w:pPr>
      <w:r w:rsidRPr="0070475B">
        <w:rPr>
          <w:rFonts w:ascii="Arial" w:hAnsi="Arial" w:cs="Arial"/>
          <w:sz w:val="24"/>
          <w:szCs w:val="24"/>
        </w:rPr>
        <w:t>2. Observe chemical reactions</w:t>
      </w:r>
      <w:r>
        <w:rPr>
          <w:rFonts w:ascii="Arial" w:hAnsi="Arial" w:cs="Arial"/>
          <w:sz w:val="24"/>
          <w:szCs w:val="24"/>
        </w:rPr>
        <w:t xml:space="preserve"> </w:t>
      </w:r>
    </w:p>
    <w:p w14:paraId="622ADA7A" w14:textId="1C9B08A7" w:rsidR="003F4A48" w:rsidRPr="0070475B" w:rsidRDefault="00CA7A1C" w:rsidP="00CA7A1C">
      <w:pPr>
        <w:autoSpaceDE w:val="0"/>
        <w:autoSpaceDN w:val="0"/>
        <w:adjustRightInd w:val="0"/>
        <w:spacing w:after="0" w:line="360" w:lineRule="auto"/>
        <w:ind w:firstLine="720"/>
        <w:jc w:val="both"/>
        <w:rPr>
          <w:rFonts w:ascii="Arial" w:hAnsi="Arial" w:cs="Arial"/>
          <w:b/>
          <w:bCs/>
          <w:sz w:val="24"/>
          <w:szCs w:val="24"/>
        </w:rPr>
      </w:pPr>
      <w:r w:rsidRPr="0070475B">
        <w:rPr>
          <w:rFonts w:ascii="Arial" w:hAnsi="Arial" w:cs="Arial"/>
          <w:sz w:val="24"/>
          <w:szCs w:val="24"/>
        </w:rPr>
        <w:t>3. Handle the apparatus carefully</w:t>
      </w:r>
    </w:p>
    <w:p w14:paraId="49B9306A" w14:textId="77777777" w:rsidR="003E3147" w:rsidRDefault="003E3147" w:rsidP="003E3147">
      <w:pPr>
        <w:autoSpaceDE w:val="0"/>
        <w:autoSpaceDN w:val="0"/>
        <w:adjustRightInd w:val="0"/>
        <w:spacing w:after="0" w:line="360" w:lineRule="auto"/>
        <w:jc w:val="both"/>
        <w:rPr>
          <w:rFonts w:ascii="Arial" w:hAnsi="Arial" w:cs="Arial"/>
          <w:b/>
          <w:bCs/>
          <w:sz w:val="24"/>
          <w:szCs w:val="24"/>
        </w:rPr>
      </w:pPr>
    </w:p>
    <w:p w14:paraId="0CBBCB5D" w14:textId="77777777" w:rsidR="00FD3B57" w:rsidRDefault="00FD3B57" w:rsidP="003E3147">
      <w:pPr>
        <w:autoSpaceDE w:val="0"/>
        <w:autoSpaceDN w:val="0"/>
        <w:adjustRightInd w:val="0"/>
        <w:spacing w:after="0" w:line="360" w:lineRule="auto"/>
        <w:jc w:val="center"/>
        <w:rPr>
          <w:rFonts w:ascii="Arial" w:hAnsi="Arial" w:cs="Arial"/>
          <w:b/>
          <w:bCs/>
          <w:sz w:val="24"/>
          <w:szCs w:val="24"/>
        </w:rPr>
      </w:pPr>
    </w:p>
    <w:p w14:paraId="210C56C9" w14:textId="38E6E3BE" w:rsidR="003F4A48" w:rsidRPr="0070475B" w:rsidRDefault="0018793B" w:rsidP="003E3147">
      <w:pPr>
        <w:autoSpaceDE w:val="0"/>
        <w:autoSpaceDN w:val="0"/>
        <w:adjustRightInd w:val="0"/>
        <w:spacing w:after="0" w:line="360" w:lineRule="auto"/>
        <w:jc w:val="center"/>
        <w:rPr>
          <w:rFonts w:ascii="Arial" w:hAnsi="Arial" w:cs="Arial"/>
          <w:b/>
          <w:bCs/>
          <w:sz w:val="24"/>
          <w:szCs w:val="24"/>
        </w:rPr>
      </w:pPr>
      <w:r>
        <w:rPr>
          <w:rFonts w:ascii="Arial" w:hAnsi="Arial" w:cs="Arial"/>
          <w:b/>
          <w:bCs/>
          <w:sz w:val="24"/>
          <w:szCs w:val="24"/>
        </w:rPr>
        <w:t xml:space="preserve">40017 - </w:t>
      </w:r>
      <w:r w:rsidR="003F4A48" w:rsidRPr="0070475B">
        <w:rPr>
          <w:rFonts w:ascii="Arial" w:hAnsi="Arial" w:cs="Arial"/>
          <w:b/>
          <w:bCs/>
          <w:sz w:val="24"/>
          <w:szCs w:val="24"/>
        </w:rPr>
        <w:t>ENGINEERING CHEMISTRY – I PRACTICAL</w:t>
      </w:r>
    </w:p>
    <w:p w14:paraId="03B17A36" w14:textId="77777777" w:rsidR="00FD3B57" w:rsidRDefault="00FD3B57" w:rsidP="00CA7A1C">
      <w:pPr>
        <w:autoSpaceDE w:val="0"/>
        <w:autoSpaceDN w:val="0"/>
        <w:adjustRightInd w:val="0"/>
        <w:spacing w:after="0" w:line="360" w:lineRule="auto"/>
        <w:jc w:val="both"/>
        <w:rPr>
          <w:rFonts w:ascii="Arial" w:hAnsi="Arial" w:cs="Arial"/>
          <w:b/>
          <w:bCs/>
          <w:sz w:val="24"/>
          <w:szCs w:val="24"/>
        </w:rPr>
      </w:pPr>
    </w:p>
    <w:p w14:paraId="691C4834" w14:textId="590AD05D" w:rsidR="00A00C69" w:rsidRDefault="003F4A48" w:rsidP="009D1297">
      <w:pPr>
        <w:autoSpaceDE w:val="0"/>
        <w:autoSpaceDN w:val="0"/>
        <w:adjustRightInd w:val="0"/>
        <w:spacing w:after="0" w:line="360" w:lineRule="auto"/>
        <w:jc w:val="center"/>
        <w:rPr>
          <w:rFonts w:ascii="Arial" w:hAnsi="Arial" w:cs="Arial"/>
          <w:b/>
          <w:bCs/>
          <w:sz w:val="24"/>
          <w:szCs w:val="24"/>
        </w:rPr>
      </w:pPr>
      <w:r w:rsidRPr="0070475B">
        <w:rPr>
          <w:rFonts w:ascii="Arial" w:hAnsi="Arial" w:cs="Arial"/>
          <w:b/>
          <w:bCs/>
          <w:sz w:val="24"/>
          <w:szCs w:val="24"/>
        </w:rPr>
        <w:t>CONTENTS</w:t>
      </w:r>
    </w:p>
    <w:p w14:paraId="04558EB2" w14:textId="77777777" w:rsidR="008B1FE7" w:rsidRDefault="008B1FE7" w:rsidP="008B1FE7">
      <w:pPr>
        <w:jc w:val="both"/>
        <w:rPr>
          <w:rFonts w:ascii="Arial" w:hAnsi="Arial" w:cs="Arial"/>
          <w:b/>
          <w:bCs/>
          <w:sz w:val="24"/>
          <w:szCs w:val="24"/>
          <w:lang w:bidi="ta-IN"/>
        </w:rPr>
      </w:pPr>
      <w:r>
        <w:rPr>
          <w:rFonts w:ascii="Arial" w:hAnsi="Arial" w:cs="Arial"/>
          <w:b/>
          <w:bCs/>
          <w:sz w:val="24"/>
          <w:szCs w:val="24"/>
          <w:lang w:bidi="ta-IN"/>
        </w:rPr>
        <w:t>Note:</w:t>
      </w:r>
    </w:p>
    <w:p w14:paraId="614FF431" w14:textId="77777777" w:rsidR="008B1FE7" w:rsidRPr="008B1FE7" w:rsidRDefault="008B1FE7" w:rsidP="008B1FE7">
      <w:pPr>
        <w:pStyle w:val="ListParagraph"/>
        <w:numPr>
          <w:ilvl w:val="0"/>
          <w:numId w:val="13"/>
        </w:numPr>
        <w:spacing w:line="360" w:lineRule="auto"/>
        <w:jc w:val="both"/>
        <w:rPr>
          <w:rFonts w:ascii="Arial" w:hAnsi="Arial" w:cs="Arial"/>
          <w:bCs/>
          <w:sz w:val="24"/>
          <w:szCs w:val="24"/>
          <w:lang w:bidi="ta-IN"/>
        </w:rPr>
      </w:pPr>
      <w:r w:rsidRPr="008B1FE7">
        <w:rPr>
          <w:rFonts w:ascii="Arial" w:hAnsi="Arial" w:cs="Arial"/>
          <w:bCs/>
          <w:sz w:val="24"/>
          <w:szCs w:val="24"/>
          <w:lang w:bidi="ta-IN"/>
        </w:rPr>
        <w:t xml:space="preserve">The students should be provided with individual facility to complete the experiment.  </w:t>
      </w:r>
    </w:p>
    <w:p w14:paraId="5357D81D" w14:textId="77777777" w:rsidR="008B1FE7" w:rsidRPr="008B1FE7" w:rsidRDefault="008B1FE7" w:rsidP="008B1FE7">
      <w:pPr>
        <w:pStyle w:val="ListParagraph"/>
        <w:numPr>
          <w:ilvl w:val="0"/>
          <w:numId w:val="13"/>
        </w:numPr>
        <w:spacing w:line="360" w:lineRule="auto"/>
        <w:jc w:val="both"/>
        <w:rPr>
          <w:rFonts w:ascii="Arial" w:hAnsi="Arial" w:cs="Arial"/>
          <w:bCs/>
          <w:sz w:val="24"/>
          <w:szCs w:val="24"/>
          <w:lang w:bidi="ta-IN"/>
        </w:rPr>
      </w:pPr>
      <w:r w:rsidRPr="008B1FE7">
        <w:rPr>
          <w:rFonts w:ascii="Arial" w:hAnsi="Arial" w:cs="Arial"/>
          <w:bCs/>
          <w:sz w:val="24"/>
          <w:szCs w:val="24"/>
          <w:lang w:bidi="ta-IN"/>
        </w:rPr>
        <w:t>Proper safety arrangement should be made for the laboratory.</w:t>
      </w:r>
    </w:p>
    <w:p w14:paraId="6C0AA1FB" w14:textId="77777777" w:rsidR="008B1FE7" w:rsidRPr="008B1FE7" w:rsidRDefault="008B1FE7" w:rsidP="008B1FE7">
      <w:pPr>
        <w:pStyle w:val="ListParagraph"/>
        <w:numPr>
          <w:ilvl w:val="0"/>
          <w:numId w:val="13"/>
        </w:numPr>
        <w:spacing w:line="360" w:lineRule="auto"/>
        <w:jc w:val="both"/>
        <w:rPr>
          <w:rFonts w:ascii="Arial" w:hAnsi="Arial" w:cs="Arial"/>
          <w:bCs/>
          <w:sz w:val="24"/>
          <w:szCs w:val="24"/>
          <w:lang w:bidi="ta-IN"/>
        </w:rPr>
      </w:pPr>
      <w:r w:rsidRPr="008B1FE7">
        <w:rPr>
          <w:rFonts w:ascii="Arial" w:hAnsi="Arial" w:cs="Arial"/>
          <w:bCs/>
          <w:sz w:val="24"/>
          <w:szCs w:val="24"/>
          <w:lang w:bidi="ta-IN"/>
        </w:rPr>
        <w:t xml:space="preserve">Proper instruction and care should be given while handling chemicals and acids. </w:t>
      </w:r>
    </w:p>
    <w:p w14:paraId="0EE8641E" w14:textId="77777777" w:rsidR="008B1FE7" w:rsidRDefault="008B1FE7" w:rsidP="009D1297">
      <w:pPr>
        <w:autoSpaceDE w:val="0"/>
        <w:autoSpaceDN w:val="0"/>
        <w:adjustRightInd w:val="0"/>
        <w:spacing w:after="0" w:line="360" w:lineRule="auto"/>
        <w:jc w:val="center"/>
        <w:rPr>
          <w:rFonts w:ascii="Arial" w:hAnsi="Arial" w:cs="Arial"/>
          <w:b/>
          <w:bCs/>
          <w:sz w:val="24"/>
          <w:szCs w:val="24"/>
        </w:rPr>
      </w:pPr>
    </w:p>
    <w:p w14:paraId="550AC2AF" w14:textId="5361C701" w:rsidR="003E3147" w:rsidRPr="003E3147" w:rsidRDefault="00AD2C74" w:rsidP="00A00C69">
      <w:pPr>
        <w:pStyle w:val="ListParagraph"/>
        <w:spacing w:after="0" w:line="360" w:lineRule="auto"/>
        <w:ind w:left="0"/>
        <w:rPr>
          <w:rFonts w:ascii="Arial" w:hAnsi="Arial" w:cs="Arial"/>
          <w:b/>
          <w:bCs/>
          <w:sz w:val="24"/>
          <w:szCs w:val="24"/>
          <w:u w:val="single"/>
          <w:lang w:bidi="ta-IN"/>
        </w:rPr>
      </w:pPr>
      <w:r w:rsidRPr="003E3147">
        <w:rPr>
          <w:rFonts w:ascii="Arial" w:hAnsi="Arial" w:cs="Arial"/>
          <w:b/>
          <w:bCs/>
          <w:sz w:val="24"/>
          <w:szCs w:val="24"/>
          <w:u w:val="single"/>
          <w:lang w:bidi="ta-IN"/>
        </w:rPr>
        <w:t>Acidimetry and Alkalimetry</w:t>
      </w:r>
    </w:p>
    <w:p w14:paraId="4072995D" w14:textId="1E20AB8A" w:rsidR="00860F9D" w:rsidRPr="003E3147" w:rsidRDefault="00BB4860" w:rsidP="00A00C69">
      <w:pPr>
        <w:pStyle w:val="ListParagraph"/>
        <w:numPr>
          <w:ilvl w:val="0"/>
          <w:numId w:val="2"/>
        </w:numPr>
        <w:spacing w:after="0" w:line="360" w:lineRule="auto"/>
        <w:jc w:val="both"/>
        <w:rPr>
          <w:rFonts w:ascii="Arial" w:hAnsi="Arial" w:cs="Arial"/>
          <w:b/>
          <w:bCs/>
          <w:sz w:val="24"/>
          <w:szCs w:val="24"/>
          <w:u w:val="single"/>
          <w:lang w:bidi="ta-IN"/>
        </w:rPr>
      </w:pPr>
      <w:r w:rsidRPr="003E3147">
        <w:rPr>
          <w:rFonts w:ascii="Arial" w:eastAsia="Times New Roman" w:hAnsi="Arial" w:cs="Arial"/>
          <w:sz w:val="24"/>
          <w:szCs w:val="24"/>
          <w:lang w:bidi="ta-IN"/>
        </w:rPr>
        <w:t xml:space="preserve">Estimate the amount of </w:t>
      </w:r>
      <w:proofErr w:type="spellStart"/>
      <w:r w:rsidRPr="003E3147">
        <w:rPr>
          <w:rFonts w:ascii="Arial" w:eastAsia="Times New Roman" w:hAnsi="Arial" w:cs="Arial"/>
          <w:sz w:val="24"/>
          <w:szCs w:val="24"/>
          <w:lang w:bidi="ta-IN"/>
        </w:rPr>
        <w:t>sulphuric</w:t>
      </w:r>
      <w:proofErr w:type="spellEnd"/>
      <w:r w:rsidRPr="003E3147">
        <w:rPr>
          <w:rFonts w:ascii="Arial" w:eastAsia="Times New Roman" w:hAnsi="Arial" w:cs="Arial"/>
          <w:sz w:val="24"/>
          <w:szCs w:val="24"/>
          <w:lang w:bidi="ta-IN"/>
        </w:rPr>
        <w:t xml:space="preserve"> acid present in </w:t>
      </w:r>
      <w:r w:rsidR="007E5EEE" w:rsidRPr="003E3147">
        <w:rPr>
          <w:rFonts w:ascii="Arial" w:eastAsia="Times New Roman" w:hAnsi="Arial" w:cs="Arial"/>
          <w:sz w:val="24"/>
          <w:szCs w:val="24"/>
          <w:lang w:bidi="ta-IN"/>
        </w:rPr>
        <w:t>……….</w:t>
      </w:r>
      <w:r w:rsidRPr="003E3147">
        <w:rPr>
          <w:rFonts w:ascii="Arial" w:eastAsia="Times New Roman" w:hAnsi="Arial" w:cs="Arial"/>
          <w:sz w:val="24"/>
          <w:szCs w:val="24"/>
          <w:lang w:bidi="ta-IN"/>
        </w:rPr>
        <w:t xml:space="preserve"> ml of a given solution using Standard solution </w:t>
      </w:r>
      <w:proofErr w:type="gramStart"/>
      <w:r w:rsidRPr="003E3147">
        <w:rPr>
          <w:rFonts w:ascii="Arial" w:eastAsia="Times New Roman" w:hAnsi="Arial" w:cs="Arial"/>
          <w:sz w:val="24"/>
          <w:szCs w:val="24"/>
          <w:lang w:bidi="ta-IN"/>
        </w:rPr>
        <w:t xml:space="preserve">of </w:t>
      </w:r>
      <w:r w:rsidR="00860F9D" w:rsidRPr="003E3147">
        <w:rPr>
          <w:rFonts w:ascii="Arial" w:eastAsia="Times New Roman" w:hAnsi="Arial" w:cs="Arial"/>
          <w:sz w:val="24"/>
          <w:szCs w:val="24"/>
          <w:lang w:bidi="ta-IN"/>
        </w:rPr>
        <w:t xml:space="preserve"> HCl</w:t>
      </w:r>
      <w:proofErr w:type="gramEnd"/>
      <w:r w:rsidR="00860F9D" w:rsidRPr="003E3147">
        <w:rPr>
          <w:rFonts w:ascii="Arial" w:eastAsia="Times New Roman" w:hAnsi="Arial" w:cs="Arial"/>
          <w:sz w:val="24"/>
          <w:szCs w:val="24"/>
          <w:lang w:bidi="ta-IN"/>
        </w:rPr>
        <w:t xml:space="preserve"> </w:t>
      </w:r>
      <w:r w:rsidR="007E5EEE" w:rsidRPr="003E3147">
        <w:rPr>
          <w:rFonts w:ascii="Arial" w:eastAsia="Times New Roman" w:hAnsi="Arial" w:cs="Arial"/>
          <w:sz w:val="24"/>
          <w:szCs w:val="24"/>
          <w:lang w:bidi="ta-IN"/>
        </w:rPr>
        <w:t>of strength……</w:t>
      </w:r>
      <w:r w:rsidR="002B06DF" w:rsidRPr="003E3147">
        <w:rPr>
          <w:rFonts w:ascii="Arial" w:eastAsia="Times New Roman" w:hAnsi="Arial" w:cs="Arial"/>
          <w:sz w:val="24"/>
          <w:szCs w:val="24"/>
          <w:lang w:bidi="ta-IN"/>
        </w:rPr>
        <w:t>……</w:t>
      </w:r>
      <w:r w:rsidR="007E5EEE" w:rsidRPr="003E3147">
        <w:rPr>
          <w:rFonts w:ascii="Arial" w:eastAsia="Times New Roman" w:hAnsi="Arial" w:cs="Arial"/>
          <w:sz w:val="24"/>
          <w:szCs w:val="24"/>
          <w:lang w:bidi="ta-IN"/>
        </w:rPr>
        <w:t xml:space="preserve">…..N </w:t>
      </w:r>
      <w:r w:rsidRPr="003E3147">
        <w:rPr>
          <w:rFonts w:ascii="Arial" w:eastAsia="Times New Roman" w:hAnsi="Arial" w:cs="Arial"/>
          <w:sz w:val="24"/>
          <w:szCs w:val="24"/>
          <w:lang w:bidi="ta-IN"/>
        </w:rPr>
        <w:t>and an approximately decinormal solution of NaOH.</w:t>
      </w:r>
    </w:p>
    <w:p w14:paraId="481563C6" w14:textId="6169169C" w:rsidR="007E5EEE" w:rsidRPr="003E3147" w:rsidRDefault="00BB4860" w:rsidP="00A00C69">
      <w:pPr>
        <w:pStyle w:val="ListParagraph"/>
        <w:numPr>
          <w:ilvl w:val="0"/>
          <w:numId w:val="2"/>
        </w:numPr>
        <w:spacing w:after="0" w:line="360" w:lineRule="auto"/>
        <w:jc w:val="both"/>
        <w:rPr>
          <w:rFonts w:ascii="Arial" w:eastAsia="Times New Roman" w:hAnsi="Arial" w:cs="Arial"/>
          <w:sz w:val="24"/>
          <w:szCs w:val="24"/>
          <w:lang w:bidi="ta-IN"/>
        </w:rPr>
      </w:pPr>
      <w:r w:rsidRPr="003E3147">
        <w:rPr>
          <w:rFonts w:ascii="Arial" w:eastAsia="Times New Roman" w:hAnsi="Arial" w:cs="Arial"/>
          <w:sz w:val="24"/>
          <w:szCs w:val="24"/>
          <w:lang w:bidi="ta-IN"/>
        </w:rPr>
        <w:t xml:space="preserve">Estimate the amount of NaOH present in </w:t>
      </w:r>
      <w:r w:rsidR="007E5EEE" w:rsidRPr="003E3147">
        <w:rPr>
          <w:rFonts w:ascii="Arial" w:eastAsia="Times New Roman" w:hAnsi="Arial" w:cs="Arial"/>
          <w:sz w:val="24"/>
          <w:szCs w:val="24"/>
          <w:lang w:bidi="ta-IN"/>
        </w:rPr>
        <w:t>……….</w:t>
      </w:r>
      <w:proofErr w:type="gramStart"/>
      <w:r w:rsidR="007E5EEE" w:rsidRPr="003E3147">
        <w:rPr>
          <w:rFonts w:ascii="Arial" w:eastAsia="Times New Roman" w:hAnsi="Arial" w:cs="Arial"/>
          <w:sz w:val="24"/>
          <w:szCs w:val="24"/>
          <w:lang w:bidi="ta-IN"/>
        </w:rPr>
        <w:t>ml</w:t>
      </w:r>
      <w:r w:rsidRPr="003E3147">
        <w:rPr>
          <w:rFonts w:ascii="Arial" w:eastAsia="Times New Roman" w:hAnsi="Arial" w:cs="Arial"/>
          <w:sz w:val="24"/>
          <w:szCs w:val="24"/>
          <w:lang w:bidi="ta-IN"/>
        </w:rPr>
        <w:t xml:space="preserve">  the</w:t>
      </w:r>
      <w:proofErr w:type="gramEnd"/>
      <w:r w:rsidRPr="003E3147">
        <w:rPr>
          <w:rFonts w:ascii="Arial" w:eastAsia="Times New Roman" w:hAnsi="Arial" w:cs="Arial"/>
          <w:sz w:val="24"/>
          <w:szCs w:val="24"/>
          <w:lang w:bidi="ta-IN"/>
        </w:rPr>
        <w:t xml:space="preserve"> given solution</w:t>
      </w:r>
      <w:r w:rsidR="00860F9D" w:rsidRPr="003E3147">
        <w:rPr>
          <w:rFonts w:ascii="Arial" w:eastAsia="Times New Roman" w:hAnsi="Arial" w:cs="Arial"/>
          <w:sz w:val="24"/>
          <w:szCs w:val="24"/>
          <w:lang w:bidi="ta-IN"/>
        </w:rPr>
        <w:t xml:space="preserve"> </w:t>
      </w:r>
      <w:r w:rsidRPr="003E3147">
        <w:rPr>
          <w:rFonts w:ascii="Arial" w:eastAsia="Times New Roman" w:hAnsi="Arial" w:cs="Arial"/>
          <w:sz w:val="24"/>
          <w:szCs w:val="24"/>
          <w:lang w:bidi="ta-IN"/>
        </w:rPr>
        <w:t>using a</w:t>
      </w:r>
      <w:r w:rsidR="00860F9D" w:rsidRPr="003E3147">
        <w:rPr>
          <w:rFonts w:ascii="Arial" w:eastAsia="Times New Roman" w:hAnsi="Arial" w:cs="Arial"/>
          <w:sz w:val="24"/>
          <w:szCs w:val="24"/>
          <w:lang w:bidi="ta-IN"/>
        </w:rPr>
        <w:t xml:space="preserve"> standard </w:t>
      </w:r>
      <w:r w:rsidR="007E5EEE" w:rsidRPr="003E3147">
        <w:rPr>
          <w:rFonts w:ascii="Arial" w:eastAsia="Times New Roman" w:hAnsi="Arial" w:cs="Arial"/>
          <w:sz w:val="24"/>
          <w:szCs w:val="24"/>
          <w:lang w:bidi="ta-IN"/>
        </w:rPr>
        <w:t xml:space="preserve">solution of </w:t>
      </w:r>
      <w:r w:rsidR="00860F9D" w:rsidRPr="003E3147">
        <w:rPr>
          <w:rFonts w:ascii="Arial" w:eastAsia="Times New Roman" w:hAnsi="Arial" w:cs="Arial"/>
          <w:sz w:val="24"/>
          <w:szCs w:val="24"/>
          <w:lang w:bidi="ta-IN"/>
        </w:rPr>
        <w:t>KOH</w:t>
      </w:r>
      <w:r w:rsidR="007E5EEE" w:rsidRPr="003E3147">
        <w:rPr>
          <w:rFonts w:ascii="Arial" w:eastAsia="Times New Roman" w:hAnsi="Arial" w:cs="Arial"/>
          <w:sz w:val="24"/>
          <w:szCs w:val="24"/>
          <w:lang w:bidi="ta-IN"/>
        </w:rPr>
        <w:t xml:space="preserve"> of strength ………….N </w:t>
      </w:r>
      <w:r w:rsidR="00860F9D" w:rsidRPr="003E3147">
        <w:rPr>
          <w:rFonts w:ascii="Arial" w:eastAsia="Times New Roman" w:hAnsi="Arial" w:cs="Arial"/>
          <w:sz w:val="24"/>
          <w:szCs w:val="24"/>
          <w:lang w:bidi="ta-IN"/>
        </w:rPr>
        <w:t>  and</w:t>
      </w:r>
      <w:r w:rsidR="007E5EEE" w:rsidRPr="003E3147">
        <w:rPr>
          <w:rFonts w:ascii="Arial" w:eastAsia="Times New Roman" w:hAnsi="Arial" w:cs="Arial"/>
          <w:sz w:val="24"/>
          <w:szCs w:val="24"/>
          <w:lang w:bidi="ta-IN"/>
        </w:rPr>
        <w:t xml:space="preserve"> approximately</w:t>
      </w:r>
      <w:r w:rsidR="00860F9D" w:rsidRPr="003E3147">
        <w:rPr>
          <w:rFonts w:ascii="Arial" w:eastAsia="Times New Roman" w:hAnsi="Arial" w:cs="Arial"/>
          <w:sz w:val="24"/>
          <w:szCs w:val="24"/>
          <w:lang w:bidi="ta-IN"/>
        </w:rPr>
        <w:t xml:space="preserve"> </w:t>
      </w:r>
      <w:r w:rsidRPr="003E3147">
        <w:rPr>
          <w:rFonts w:ascii="Arial" w:eastAsia="Times New Roman" w:hAnsi="Arial" w:cs="Arial"/>
          <w:sz w:val="24"/>
          <w:szCs w:val="24"/>
          <w:lang w:bidi="ta-IN"/>
        </w:rPr>
        <w:t xml:space="preserve">decinormal  solution of </w:t>
      </w:r>
      <w:r w:rsidR="007E5EEE" w:rsidRPr="003E3147">
        <w:rPr>
          <w:rFonts w:ascii="Arial" w:eastAsia="Times New Roman" w:hAnsi="Arial" w:cs="Arial"/>
          <w:sz w:val="24"/>
          <w:szCs w:val="24"/>
          <w:lang w:bidi="ta-IN"/>
        </w:rPr>
        <w:t>H</w:t>
      </w:r>
      <w:r w:rsidR="007E5EEE" w:rsidRPr="003E3147">
        <w:rPr>
          <w:rFonts w:ascii="Arial" w:eastAsia="Times New Roman" w:hAnsi="Arial" w:cs="Arial"/>
          <w:sz w:val="24"/>
          <w:szCs w:val="24"/>
          <w:vertAlign w:val="subscript"/>
          <w:lang w:bidi="ta-IN"/>
        </w:rPr>
        <w:t>2</w:t>
      </w:r>
      <w:r w:rsidR="007E5EEE" w:rsidRPr="003E3147">
        <w:rPr>
          <w:rFonts w:ascii="Arial" w:eastAsia="Times New Roman" w:hAnsi="Arial" w:cs="Arial"/>
          <w:sz w:val="24"/>
          <w:szCs w:val="24"/>
          <w:lang w:bidi="ta-IN"/>
        </w:rPr>
        <w:t>SO</w:t>
      </w:r>
      <w:r w:rsidR="007E5EEE" w:rsidRPr="003E3147">
        <w:rPr>
          <w:rFonts w:ascii="Arial" w:eastAsia="Times New Roman" w:hAnsi="Arial" w:cs="Arial"/>
          <w:sz w:val="24"/>
          <w:szCs w:val="24"/>
          <w:vertAlign w:val="subscript"/>
          <w:lang w:bidi="ta-IN"/>
        </w:rPr>
        <w:t>4</w:t>
      </w:r>
    </w:p>
    <w:p w14:paraId="2817CBE5" w14:textId="77777777" w:rsidR="00FD3B57" w:rsidRDefault="00FD3B57" w:rsidP="00A00C69">
      <w:pPr>
        <w:spacing w:after="0" w:line="360" w:lineRule="auto"/>
        <w:jc w:val="both"/>
        <w:rPr>
          <w:rFonts w:ascii="Arial" w:hAnsi="Arial" w:cs="Arial"/>
          <w:b/>
          <w:bCs/>
          <w:sz w:val="24"/>
          <w:szCs w:val="24"/>
          <w:lang w:bidi="ta-IN"/>
        </w:rPr>
      </w:pPr>
    </w:p>
    <w:p w14:paraId="08C6888B" w14:textId="55BF5474" w:rsidR="007E5EEE" w:rsidRPr="003E3147" w:rsidRDefault="00AD2C74" w:rsidP="00A00C69">
      <w:pPr>
        <w:spacing w:after="0" w:line="360" w:lineRule="auto"/>
        <w:jc w:val="both"/>
        <w:rPr>
          <w:rFonts w:ascii="Arial" w:eastAsia="Times New Roman" w:hAnsi="Arial" w:cs="Arial"/>
          <w:sz w:val="24"/>
          <w:szCs w:val="24"/>
          <w:lang w:bidi="ta-IN"/>
        </w:rPr>
      </w:pPr>
      <w:r w:rsidRPr="003E3147">
        <w:rPr>
          <w:rFonts w:ascii="Arial" w:hAnsi="Arial" w:cs="Arial"/>
          <w:b/>
          <w:bCs/>
          <w:sz w:val="24"/>
          <w:szCs w:val="24"/>
          <w:lang w:bidi="ta-IN"/>
        </w:rPr>
        <w:t xml:space="preserve">ii)  </w:t>
      </w:r>
      <w:proofErr w:type="spellStart"/>
      <w:r w:rsidRPr="003E3147">
        <w:rPr>
          <w:rFonts w:ascii="Arial" w:eastAsia="Times New Roman" w:hAnsi="Arial" w:cs="Arial"/>
          <w:b/>
          <w:bCs/>
          <w:sz w:val="24"/>
          <w:szCs w:val="24"/>
          <w:u w:val="single"/>
          <w:lang w:bidi="ta-IN"/>
        </w:rPr>
        <w:t>Permanganometry</w:t>
      </w:r>
      <w:proofErr w:type="spellEnd"/>
    </w:p>
    <w:p w14:paraId="4370FF1C" w14:textId="0D864CFC" w:rsidR="007E5EEE" w:rsidRPr="003E3147" w:rsidRDefault="007E5EEE" w:rsidP="00A00C69">
      <w:pPr>
        <w:pStyle w:val="ListParagraph"/>
        <w:numPr>
          <w:ilvl w:val="0"/>
          <w:numId w:val="2"/>
        </w:numPr>
        <w:spacing w:after="0" w:line="360" w:lineRule="auto"/>
        <w:jc w:val="both"/>
        <w:rPr>
          <w:rFonts w:ascii="Arial" w:eastAsia="Times New Roman" w:hAnsi="Arial" w:cs="Arial"/>
          <w:sz w:val="24"/>
          <w:szCs w:val="24"/>
          <w:lang w:bidi="ta-IN"/>
        </w:rPr>
      </w:pPr>
      <w:r w:rsidRPr="003E3147">
        <w:rPr>
          <w:rFonts w:ascii="Arial" w:eastAsia="Times New Roman" w:hAnsi="Arial" w:cs="Arial"/>
          <w:sz w:val="24"/>
          <w:szCs w:val="24"/>
          <w:lang w:bidi="ta-IN"/>
        </w:rPr>
        <w:t>E</w:t>
      </w:r>
      <w:r w:rsidR="00860F9D" w:rsidRPr="003E3147">
        <w:rPr>
          <w:rFonts w:ascii="Arial" w:eastAsia="Times New Roman" w:hAnsi="Arial" w:cs="Arial"/>
          <w:sz w:val="24"/>
          <w:szCs w:val="24"/>
          <w:lang w:bidi="ta-IN"/>
        </w:rPr>
        <w:t xml:space="preserve">stimation of </w:t>
      </w:r>
      <w:r w:rsidRPr="003E3147">
        <w:rPr>
          <w:rFonts w:ascii="Arial" w:eastAsia="Times New Roman" w:hAnsi="Arial" w:cs="Arial"/>
          <w:sz w:val="24"/>
          <w:szCs w:val="24"/>
          <w:lang w:bidi="ta-IN"/>
        </w:rPr>
        <w:t xml:space="preserve">the amount of </w:t>
      </w:r>
      <w:r w:rsidR="00860F9D" w:rsidRPr="003E3147">
        <w:rPr>
          <w:rFonts w:ascii="Arial" w:eastAsia="Times New Roman" w:hAnsi="Arial" w:cs="Arial"/>
          <w:sz w:val="24"/>
          <w:szCs w:val="24"/>
          <w:lang w:bidi="ta-IN"/>
        </w:rPr>
        <w:t>Mohr salt</w:t>
      </w:r>
      <w:r w:rsidRPr="003E3147">
        <w:rPr>
          <w:rFonts w:ascii="Arial" w:eastAsia="Times New Roman" w:hAnsi="Arial" w:cs="Arial"/>
          <w:sz w:val="24"/>
          <w:szCs w:val="24"/>
          <w:lang w:bidi="ta-IN"/>
        </w:rPr>
        <w:t xml:space="preserve"> present in……….ml of the given solution using a standard solution of ferrous sulphate of strength …………N and an </w:t>
      </w:r>
      <w:proofErr w:type="spellStart"/>
      <w:r w:rsidRPr="003E3147">
        <w:rPr>
          <w:rFonts w:ascii="Arial" w:eastAsia="Times New Roman" w:hAnsi="Arial" w:cs="Arial"/>
          <w:sz w:val="24"/>
          <w:szCs w:val="24"/>
          <w:lang w:bidi="ta-IN"/>
        </w:rPr>
        <w:t>an</w:t>
      </w:r>
      <w:proofErr w:type="spellEnd"/>
      <w:r w:rsidRPr="003E3147">
        <w:rPr>
          <w:rFonts w:ascii="Arial" w:eastAsia="Times New Roman" w:hAnsi="Arial" w:cs="Arial"/>
          <w:sz w:val="24"/>
          <w:szCs w:val="24"/>
          <w:lang w:bidi="ta-IN"/>
        </w:rPr>
        <w:t xml:space="preserve"> approximately decinormal solution of KMnO</w:t>
      </w:r>
      <w:r w:rsidRPr="003E3147">
        <w:rPr>
          <w:rFonts w:ascii="Arial" w:eastAsia="Times New Roman" w:hAnsi="Arial" w:cs="Arial"/>
          <w:sz w:val="24"/>
          <w:szCs w:val="24"/>
          <w:vertAlign w:val="subscript"/>
          <w:lang w:bidi="ta-IN"/>
        </w:rPr>
        <w:t>4</w:t>
      </w:r>
      <w:r w:rsidRPr="003E3147">
        <w:rPr>
          <w:rFonts w:ascii="Arial" w:eastAsia="Times New Roman" w:hAnsi="Arial" w:cs="Arial"/>
          <w:sz w:val="24"/>
          <w:szCs w:val="24"/>
          <w:lang w:bidi="ta-IN"/>
        </w:rPr>
        <w:t>.</w:t>
      </w:r>
    </w:p>
    <w:p w14:paraId="16025A4B" w14:textId="2372A948" w:rsidR="00860F9D" w:rsidRPr="003E3147" w:rsidRDefault="007E5EEE" w:rsidP="00A00C69">
      <w:pPr>
        <w:pStyle w:val="ListParagraph"/>
        <w:numPr>
          <w:ilvl w:val="0"/>
          <w:numId w:val="2"/>
        </w:numPr>
        <w:spacing w:after="0" w:line="360" w:lineRule="auto"/>
        <w:jc w:val="both"/>
        <w:rPr>
          <w:rFonts w:ascii="Arial" w:eastAsia="Times New Roman" w:hAnsi="Arial" w:cs="Arial"/>
          <w:sz w:val="24"/>
          <w:szCs w:val="24"/>
          <w:lang w:bidi="ta-IN"/>
        </w:rPr>
      </w:pPr>
      <w:r w:rsidRPr="003E3147">
        <w:rPr>
          <w:rFonts w:ascii="Arial" w:eastAsia="Times New Roman" w:hAnsi="Arial" w:cs="Arial"/>
          <w:sz w:val="24"/>
          <w:szCs w:val="24"/>
          <w:lang w:bidi="ta-IN"/>
        </w:rPr>
        <w:t xml:space="preserve">Estimation of the amount of </w:t>
      </w:r>
      <w:proofErr w:type="spellStart"/>
      <w:r w:rsidRPr="003E3147">
        <w:rPr>
          <w:rFonts w:ascii="Arial" w:eastAsia="Times New Roman" w:hAnsi="Arial" w:cs="Arial"/>
          <w:sz w:val="24"/>
          <w:szCs w:val="24"/>
          <w:lang w:bidi="ta-IN"/>
        </w:rPr>
        <w:t>of</w:t>
      </w:r>
      <w:proofErr w:type="spellEnd"/>
      <w:r w:rsidRPr="003E3147">
        <w:rPr>
          <w:rFonts w:ascii="Arial" w:eastAsia="Times New Roman" w:hAnsi="Arial" w:cs="Arial"/>
          <w:sz w:val="24"/>
          <w:szCs w:val="24"/>
          <w:lang w:bidi="ta-IN"/>
        </w:rPr>
        <w:t xml:space="preserve"> Fe 2+ present in……….ml of the given solution using a standard solution of ferrous ammonium sulphate of strength …………N and an </w:t>
      </w:r>
      <w:proofErr w:type="spellStart"/>
      <w:r w:rsidRPr="003E3147">
        <w:rPr>
          <w:rFonts w:ascii="Arial" w:eastAsia="Times New Roman" w:hAnsi="Arial" w:cs="Arial"/>
          <w:sz w:val="24"/>
          <w:szCs w:val="24"/>
          <w:lang w:bidi="ta-IN"/>
        </w:rPr>
        <w:t>an</w:t>
      </w:r>
      <w:proofErr w:type="spellEnd"/>
      <w:r w:rsidRPr="003E3147">
        <w:rPr>
          <w:rFonts w:ascii="Arial" w:eastAsia="Times New Roman" w:hAnsi="Arial" w:cs="Arial"/>
          <w:sz w:val="24"/>
          <w:szCs w:val="24"/>
          <w:lang w:bidi="ta-IN"/>
        </w:rPr>
        <w:t xml:space="preserve"> approximately decinormal solution of KMnO</w:t>
      </w:r>
      <w:r w:rsidRPr="003E3147">
        <w:rPr>
          <w:rFonts w:ascii="Arial" w:eastAsia="Times New Roman" w:hAnsi="Arial" w:cs="Arial"/>
          <w:sz w:val="24"/>
          <w:szCs w:val="24"/>
          <w:vertAlign w:val="subscript"/>
          <w:lang w:bidi="ta-IN"/>
        </w:rPr>
        <w:t>4</w:t>
      </w:r>
      <w:r w:rsidRPr="003E3147">
        <w:rPr>
          <w:rFonts w:ascii="Arial" w:eastAsia="Times New Roman" w:hAnsi="Arial" w:cs="Arial"/>
          <w:sz w:val="24"/>
          <w:szCs w:val="24"/>
          <w:lang w:bidi="ta-IN"/>
        </w:rPr>
        <w:t>.</w:t>
      </w:r>
    </w:p>
    <w:p w14:paraId="2E9F5886" w14:textId="5FC73830" w:rsidR="0015606F" w:rsidRPr="003E3147" w:rsidRDefault="00104AB0" w:rsidP="00A00C69">
      <w:pPr>
        <w:pStyle w:val="ListParagraph"/>
        <w:numPr>
          <w:ilvl w:val="0"/>
          <w:numId w:val="2"/>
        </w:numPr>
        <w:spacing w:after="0" w:line="360" w:lineRule="auto"/>
        <w:jc w:val="both"/>
        <w:rPr>
          <w:rFonts w:ascii="Arial" w:eastAsia="Times New Roman" w:hAnsi="Arial" w:cs="Arial"/>
          <w:sz w:val="24"/>
          <w:szCs w:val="24"/>
          <w:lang w:bidi="ta-IN"/>
        </w:rPr>
      </w:pPr>
      <w:r w:rsidRPr="003E3147">
        <w:rPr>
          <w:rFonts w:ascii="Arial" w:eastAsia="Times New Roman" w:hAnsi="Arial" w:cs="Arial"/>
          <w:sz w:val="24"/>
          <w:szCs w:val="24"/>
          <w:lang w:bidi="ta-IN"/>
        </w:rPr>
        <w:lastRenderedPageBreak/>
        <w:t>Compare</w:t>
      </w:r>
      <w:r w:rsidR="00860F9D" w:rsidRPr="003E3147">
        <w:rPr>
          <w:rFonts w:ascii="Arial" w:eastAsia="Times New Roman" w:hAnsi="Arial" w:cs="Arial"/>
          <w:sz w:val="24"/>
          <w:szCs w:val="24"/>
          <w:lang w:bidi="ta-IN"/>
        </w:rPr>
        <w:t xml:space="preserve"> of strength of two </w:t>
      </w:r>
      <w:r w:rsidR="007E5EEE" w:rsidRPr="003E3147">
        <w:rPr>
          <w:rFonts w:ascii="Arial" w:eastAsia="Times New Roman" w:hAnsi="Arial" w:cs="Arial"/>
          <w:sz w:val="24"/>
          <w:szCs w:val="24"/>
          <w:lang w:bidi="ta-IN"/>
        </w:rPr>
        <w:t xml:space="preserve">given </w:t>
      </w:r>
      <w:r w:rsidR="00860F9D" w:rsidRPr="003E3147">
        <w:rPr>
          <w:rFonts w:ascii="Arial" w:eastAsia="Times New Roman" w:hAnsi="Arial" w:cs="Arial"/>
          <w:sz w:val="24"/>
          <w:szCs w:val="24"/>
          <w:lang w:bidi="ta-IN"/>
        </w:rPr>
        <w:t>KMnO4</w:t>
      </w:r>
      <w:r w:rsidR="007E5EEE" w:rsidRPr="003E3147">
        <w:rPr>
          <w:rFonts w:ascii="Arial" w:eastAsia="Times New Roman" w:hAnsi="Arial" w:cs="Arial"/>
          <w:sz w:val="24"/>
          <w:szCs w:val="24"/>
          <w:lang w:bidi="ta-IN"/>
        </w:rPr>
        <w:t xml:space="preserve"> solution and estimate the stronger/weaker solution</w:t>
      </w:r>
      <w:r w:rsidRPr="003E3147">
        <w:rPr>
          <w:rFonts w:ascii="Arial" w:eastAsia="Times New Roman" w:hAnsi="Arial" w:cs="Arial"/>
          <w:sz w:val="24"/>
          <w:szCs w:val="24"/>
          <w:lang w:bidi="ta-IN"/>
        </w:rPr>
        <w:t xml:space="preserve"> present in ………….ml using a standard solution of ferrous ammonium sulphate of strength …………N</w:t>
      </w:r>
    </w:p>
    <w:p w14:paraId="7A375C8F" w14:textId="77777777" w:rsidR="00FD3B57" w:rsidRDefault="00FD3B57" w:rsidP="00A00C69">
      <w:pPr>
        <w:tabs>
          <w:tab w:val="left" w:pos="3390"/>
        </w:tabs>
        <w:spacing w:after="0" w:line="360" w:lineRule="auto"/>
        <w:jc w:val="both"/>
        <w:rPr>
          <w:rFonts w:ascii="Arial" w:eastAsia="Times New Roman" w:hAnsi="Arial" w:cs="Arial"/>
          <w:b/>
          <w:bCs/>
          <w:sz w:val="24"/>
          <w:szCs w:val="24"/>
          <w:lang w:bidi="ta-IN"/>
        </w:rPr>
      </w:pPr>
    </w:p>
    <w:p w14:paraId="3B9446A2" w14:textId="33F5DD4B" w:rsidR="00AD2C74" w:rsidRPr="003E3147" w:rsidRDefault="00AD2C74" w:rsidP="00A00C69">
      <w:pPr>
        <w:tabs>
          <w:tab w:val="left" w:pos="3390"/>
        </w:tabs>
        <w:spacing w:after="0" w:line="360" w:lineRule="auto"/>
        <w:jc w:val="both"/>
        <w:rPr>
          <w:rFonts w:ascii="Arial" w:eastAsia="Times New Roman" w:hAnsi="Arial" w:cs="Arial"/>
          <w:b/>
          <w:bCs/>
          <w:sz w:val="24"/>
          <w:szCs w:val="24"/>
          <w:u w:val="single"/>
          <w:lang w:bidi="ta-IN"/>
        </w:rPr>
      </w:pPr>
      <w:r w:rsidRPr="003E3147">
        <w:rPr>
          <w:rFonts w:ascii="Arial" w:eastAsia="Times New Roman" w:hAnsi="Arial" w:cs="Arial"/>
          <w:b/>
          <w:bCs/>
          <w:sz w:val="24"/>
          <w:szCs w:val="24"/>
          <w:lang w:bidi="ta-IN"/>
        </w:rPr>
        <w:t xml:space="preserve">iii) </w:t>
      </w:r>
      <w:r w:rsidRPr="003E3147">
        <w:rPr>
          <w:rFonts w:ascii="Arial" w:eastAsia="Times New Roman" w:hAnsi="Arial" w:cs="Arial"/>
          <w:b/>
          <w:bCs/>
          <w:sz w:val="24"/>
          <w:szCs w:val="24"/>
          <w:u w:val="single"/>
          <w:lang w:bidi="ta-IN"/>
        </w:rPr>
        <w:t>Water Analysis</w:t>
      </w:r>
    </w:p>
    <w:p w14:paraId="42669030" w14:textId="4F8A1977" w:rsidR="00860F9D" w:rsidRPr="003E3147" w:rsidRDefault="00860F9D" w:rsidP="00A00C69">
      <w:pPr>
        <w:pStyle w:val="ListParagraph"/>
        <w:numPr>
          <w:ilvl w:val="0"/>
          <w:numId w:val="2"/>
        </w:numPr>
        <w:spacing w:after="0" w:line="360" w:lineRule="auto"/>
        <w:jc w:val="both"/>
        <w:rPr>
          <w:rFonts w:ascii="Arial" w:eastAsia="Times New Roman" w:hAnsi="Arial" w:cs="Arial"/>
          <w:sz w:val="24"/>
          <w:szCs w:val="24"/>
          <w:lang w:bidi="ta-IN"/>
        </w:rPr>
      </w:pPr>
      <w:r w:rsidRPr="003E3147">
        <w:rPr>
          <w:rFonts w:ascii="Arial" w:eastAsia="Times New Roman" w:hAnsi="Arial" w:cs="Arial"/>
          <w:sz w:val="24"/>
          <w:szCs w:val="24"/>
          <w:lang w:bidi="ta-IN"/>
        </w:rPr>
        <w:t xml:space="preserve">Water </w:t>
      </w:r>
      <w:r w:rsidR="00A00C69" w:rsidRPr="003E3147">
        <w:rPr>
          <w:rFonts w:ascii="Arial" w:eastAsia="Times New Roman" w:hAnsi="Arial" w:cs="Arial"/>
          <w:sz w:val="24"/>
          <w:szCs w:val="24"/>
          <w:lang w:bidi="ta-IN"/>
        </w:rPr>
        <w:t>analysis for</w:t>
      </w:r>
      <w:r w:rsidRPr="003E3147">
        <w:rPr>
          <w:rFonts w:ascii="Arial" w:eastAsia="Times New Roman" w:hAnsi="Arial" w:cs="Arial"/>
          <w:sz w:val="24"/>
          <w:szCs w:val="24"/>
          <w:lang w:bidi="ta-IN"/>
        </w:rPr>
        <w:t xml:space="preserve"> dissolved chlorine</w:t>
      </w:r>
    </w:p>
    <w:p w14:paraId="73B66B62" w14:textId="47739E67" w:rsidR="00860F9D" w:rsidRPr="003E3147" w:rsidRDefault="00860F9D" w:rsidP="00A00C69">
      <w:pPr>
        <w:pStyle w:val="ListParagraph"/>
        <w:numPr>
          <w:ilvl w:val="0"/>
          <w:numId w:val="2"/>
        </w:numPr>
        <w:spacing w:after="0" w:line="360" w:lineRule="auto"/>
        <w:jc w:val="both"/>
        <w:rPr>
          <w:rFonts w:ascii="Arial" w:eastAsia="Times New Roman" w:hAnsi="Arial" w:cs="Arial"/>
          <w:sz w:val="24"/>
          <w:szCs w:val="24"/>
          <w:lang w:bidi="ta-IN"/>
        </w:rPr>
      </w:pPr>
      <w:r w:rsidRPr="003E3147">
        <w:rPr>
          <w:rFonts w:ascii="Arial" w:eastAsia="Times New Roman" w:hAnsi="Arial" w:cs="Arial"/>
          <w:sz w:val="24"/>
          <w:szCs w:val="24"/>
          <w:lang w:bidi="ta-IN"/>
        </w:rPr>
        <w:t xml:space="preserve">Estimation of </w:t>
      </w:r>
      <w:r w:rsidR="0015606F" w:rsidRPr="003E3147">
        <w:rPr>
          <w:rFonts w:ascii="Arial" w:eastAsia="Times New Roman" w:hAnsi="Arial" w:cs="Arial"/>
          <w:sz w:val="24"/>
          <w:szCs w:val="24"/>
          <w:lang w:bidi="ta-IN"/>
        </w:rPr>
        <w:t>total h</w:t>
      </w:r>
      <w:r w:rsidRPr="003E3147">
        <w:rPr>
          <w:rFonts w:ascii="Arial" w:eastAsia="Times New Roman" w:hAnsi="Arial" w:cs="Arial"/>
          <w:sz w:val="24"/>
          <w:szCs w:val="24"/>
          <w:lang w:bidi="ta-IN"/>
        </w:rPr>
        <w:t>ardness </w:t>
      </w:r>
      <w:r w:rsidR="0015606F" w:rsidRPr="003E3147">
        <w:rPr>
          <w:rFonts w:ascii="Arial" w:eastAsia="Times New Roman" w:hAnsi="Arial" w:cs="Arial"/>
          <w:sz w:val="24"/>
          <w:szCs w:val="24"/>
          <w:lang w:bidi="ta-IN"/>
        </w:rPr>
        <w:t>of a sample using EDTA</w:t>
      </w:r>
    </w:p>
    <w:p w14:paraId="384288A9" w14:textId="7FFFD539" w:rsidR="00860F9D" w:rsidRPr="003E3147" w:rsidRDefault="00860F9D" w:rsidP="00A00C69">
      <w:pPr>
        <w:pStyle w:val="ListParagraph"/>
        <w:numPr>
          <w:ilvl w:val="0"/>
          <w:numId w:val="2"/>
        </w:numPr>
        <w:spacing w:after="0" w:line="360" w:lineRule="auto"/>
        <w:jc w:val="both"/>
        <w:rPr>
          <w:rFonts w:ascii="Arial" w:eastAsia="Times New Roman" w:hAnsi="Arial" w:cs="Arial"/>
          <w:sz w:val="24"/>
          <w:szCs w:val="24"/>
          <w:lang w:bidi="ta-IN"/>
        </w:rPr>
      </w:pPr>
      <w:r w:rsidRPr="003E3147">
        <w:rPr>
          <w:rFonts w:ascii="Arial" w:eastAsia="Times New Roman" w:hAnsi="Arial" w:cs="Arial"/>
          <w:sz w:val="24"/>
          <w:szCs w:val="24"/>
          <w:lang w:bidi="ta-IN"/>
        </w:rPr>
        <w:t>Water quality testing, pH, TDS</w:t>
      </w:r>
      <w:r w:rsidR="00A00C69">
        <w:rPr>
          <w:rFonts w:ascii="Arial" w:eastAsia="Times New Roman" w:hAnsi="Arial" w:cs="Arial"/>
          <w:sz w:val="24"/>
          <w:szCs w:val="24"/>
          <w:lang w:bidi="ta-IN"/>
        </w:rPr>
        <w:t xml:space="preserve"> </w:t>
      </w:r>
      <w:r w:rsidRPr="003E3147">
        <w:rPr>
          <w:rFonts w:ascii="Arial" w:eastAsia="Times New Roman" w:hAnsi="Arial" w:cs="Arial"/>
          <w:sz w:val="24"/>
          <w:szCs w:val="24"/>
          <w:lang w:bidi="ta-IN"/>
        </w:rPr>
        <w:t>(3 sample)</w:t>
      </w:r>
    </w:p>
    <w:p w14:paraId="64ABB773" w14:textId="3B8E1B6F" w:rsidR="004E1457" w:rsidRPr="0070475B" w:rsidRDefault="004E1457" w:rsidP="00A00C69">
      <w:pPr>
        <w:autoSpaceDE w:val="0"/>
        <w:autoSpaceDN w:val="0"/>
        <w:adjustRightInd w:val="0"/>
        <w:spacing w:after="0" w:line="360" w:lineRule="auto"/>
        <w:ind w:firstLine="720"/>
        <w:jc w:val="both"/>
        <w:rPr>
          <w:rFonts w:ascii="Arial" w:hAnsi="Arial" w:cs="Arial"/>
          <w:sz w:val="24"/>
          <w:szCs w:val="24"/>
        </w:rPr>
      </w:pPr>
      <w:r w:rsidRPr="0070475B">
        <w:rPr>
          <w:rFonts w:ascii="Arial" w:hAnsi="Arial" w:cs="Arial"/>
          <w:sz w:val="24"/>
          <w:szCs w:val="24"/>
        </w:rPr>
        <w:t xml:space="preserve">Determination of pH using a pH meter and calculation of hydrogen ion </w:t>
      </w:r>
      <w:r w:rsidR="00FD3B57">
        <w:rPr>
          <w:rFonts w:ascii="Arial" w:hAnsi="Arial" w:cs="Arial"/>
          <w:sz w:val="24"/>
          <w:szCs w:val="24"/>
        </w:rPr>
        <w:tab/>
      </w:r>
      <w:r w:rsidRPr="0070475B">
        <w:rPr>
          <w:rFonts w:ascii="Arial" w:hAnsi="Arial" w:cs="Arial"/>
          <w:sz w:val="24"/>
          <w:szCs w:val="24"/>
        </w:rPr>
        <w:t xml:space="preserve">Concentrations in the solutions and TDS using TDS meter (For three given </w:t>
      </w:r>
      <w:r w:rsidR="00FD3B57">
        <w:rPr>
          <w:rFonts w:ascii="Arial" w:hAnsi="Arial" w:cs="Arial"/>
          <w:sz w:val="24"/>
          <w:szCs w:val="24"/>
        </w:rPr>
        <w:tab/>
      </w:r>
      <w:r w:rsidRPr="0070475B">
        <w:rPr>
          <w:rFonts w:ascii="Arial" w:hAnsi="Arial" w:cs="Arial"/>
          <w:sz w:val="24"/>
          <w:szCs w:val="24"/>
        </w:rPr>
        <w:t>samples)</w:t>
      </w:r>
      <w:r w:rsidR="00FD3B57">
        <w:rPr>
          <w:rFonts w:ascii="Arial" w:hAnsi="Arial" w:cs="Arial"/>
          <w:sz w:val="24"/>
          <w:szCs w:val="24"/>
        </w:rPr>
        <w:t>.</w:t>
      </w:r>
    </w:p>
    <w:p w14:paraId="503620B8" w14:textId="2601EB1A" w:rsidR="00605D7A" w:rsidRDefault="004E1457" w:rsidP="00605D7A">
      <w:pPr>
        <w:autoSpaceDE w:val="0"/>
        <w:autoSpaceDN w:val="0"/>
        <w:adjustRightInd w:val="0"/>
        <w:spacing w:after="0" w:line="360" w:lineRule="auto"/>
        <w:jc w:val="both"/>
        <w:rPr>
          <w:rFonts w:ascii="Arial" w:hAnsi="Arial" w:cs="Arial"/>
          <w:b/>
          <w:bCs/>
          <w:sz w:val="24"/>
          <w:szCs w:val="24"/>
        </w:rPr>
      </w:pPr>
      <w:r w:rsidRPr="0070475B">
        <w:rPr>
          <w:rFonts w:ascii="Arial" w:hAnsi="Arial" w:cs="Arial"/>
          <w:b/>
          <w:bCs/>
          <w:sz w:val="24"/>
          <w:szCs w:val="24"/>
        </w:rPr>
        <w:t>(This question may be given to any two students per batch).</w:t>
      </w:r>
    </w:p>
    <w:p w14:paraId="6CE719CD" w14:textId="6352B5DB" w:rsidR="00C4472C" w:rsidRPr="0070475B" w:rsidRDefault="00C4472C" w:rsidP="00C4472C">
      <w:pPr>
        <w:autoSpaceDE w:val="0"/>
        <w:autoSpaceDN w:val="0"/>
        <w:adjustRightInd w:val="0"/>
        <w:spacing w:after="0" w:line="360" w:lineRule="auto"/>
        <w:jc w:val="center"/>
        <w:rPr>
          <w:rFonts w:ascii="Arial" w:hAnsi="Arial" w:cs="Arial"/>
          <w:b/>
          <w:bCs/>
          <w:sz w:val="24"/>
          <w:szCs w:val="24"/>
        </w:rPr>
      </w:pPr>
      <w:r>
        <w:rPr>
          <w:rFonts w:ascii="Arial" w:hAnsi="Arial" w:cs="Arial"/>
          <w:b/>
          <w:bCs/>
          <w:sz w:val="24"/>
          <w:szCs w:val="24"/>
        </w:rPr>
        <w:t xml:space="preserve">40017 - </w:t>
      </w:r>
      <w:r w:rsidRPr="0070475B">
        <w:rPr>
          <w:rFonts w:ascii="Arial" w:hAnsi="Arial" w:cs="Arial"/>
          <w:b/>
          <w:bCs/>
          <w:sz w:val="24"/>
          <w:szCs w:val="24"/>
        </w:rPr>
        <w:t>ENGINEERING CHEMISTRY – I PRACTICAL</w:t>
      </w:r>
    </w:p>
    <w:p w14:paraId="105B59E2" w14:textId="78D5BEC3" w:rsidR="0018793B" w:rsidRPr="0004548B" w:rsidRDefault="0018793B" w:rsidP="0018793B">
      <w:pPr>
        <w:pStyle w:val="ListParagraph"/>
        <w:spacing w:after="0" w:line="360" w:lineRule="auto"/>
        <w:jc w:val="center"/>
        <w:rPr>
          <w:rFonts w:ascii="Arial" w:hAnsi="Arial" w:cs="Arial"/>
          <w:b/>
          <w:sz w:val="24"/>
          <w:szCs w:val="24"/>
        </w:rPr>
      </w:pPr>
      <w:r w:rsidRPr="0004548B">
        <w:rPr>
          <w:rFonts w:ascii="Arial" w:hAnsi="Arial" w:cs="Arial"/>
          <w:b/>
          <w:sz w:val="24"/>
          <w:szCs w:val="24"/>
        </w:rPr>
        <w:t>BOARD EXAMINATION</w:t>
      </w:r>
    </w:p>
    <w:p w14:paraId="1B93DCFD" w14:textId="77777777" w:rsidR="0018793B" w:rsidRDefault="0018793B" w:rsidP="0018793B">
      <w:pPr>
        <w:spacing w:after="0" w:line="360" w:lineRule="auto"/>
        <w:jc w:val="both"/>
        <w:rPr>
          <w:rFonts w:ascii="Arial" w:hAnsi="Arial" w:cs="Arial"/>
          <w:b/>
          <w:sz w:val="24"/>
          <w:szCs w:val="24"/>
          <w:u w:val="single"/>
        </w:rPr>
      </w:pPr>
      <w:r w:rsidRPr="0004548B">
        <w:rPr>
          <w:rFonts w:ascii="Arial" w:hAnsi="Arial" w:cs="Arial"/>
          <w:b/>
          <w:sz w:val="24"/>
          <w:szCs w:val="24"/>
          <w:u w:val="single"/>
        </w:rPr>
        <w:t>Note:</w:t>
      </w:r>
    </w:p>
    <w:p w14:paraId="6276AAD7" w14:textId="7A6DDB55" w:rsidR="00263BAC" w:rsidRPr="00263BAC" w:rsidRDefault="00263BAC" w:rsidP="00263BAC">
      <w:pPr>
        <w:pStyle w:val="ListParagraph"/>
        <w:numPr>
          <w:ilvl w:val="0"/>
          <w:numId w:val="11"/>
        </w:numPr>
        <w:spacing w:after="0" w:line="360" w:lineRule="auto"/>
        <w:jc w:val="both"/>
        <w:rPr>
          <w:rFonts w:ascii="Arial" w:hAnsi="Arial" w:cs="Arial"/>
          <w:sz w:val="24"/>
          <w:szCs w:val="24"/>
          <w:lang w:bidi="ta-IN"/>
        </w:rPr>
      </w:pPr>
      <w:r w:rsidRPr="00263BAC">
        <w:rPr>
          <w:rFonts w:ascii="Arial" w:hAnsi="Arial" w:cs="Arial"/>
          <w:sz w:val="24"/>
          <w:szCs w:val="24"/>
          <w:lang w:bidi="ta-IN"/>
        </w:rPr>
        <w:t>Individual apparatus / equipment should be provided for the batch strength. The same experiment should be given with different skilled value in a batch.</w:t>
      </w:r>
    </w:p>
    <w:p w14:paraId="638447BC" w14:textId="68C0F247" w:rsidR="00263BAC" w:rsidRPr="00263BAC" w:rsidRDefault="00263BAC" w:rsidP="00263BAC">
      <w:pPr>
        <w:pStyle w:val="ListParagraph"/>
        <w:numPr>
          <w:ilvl w:val="0"/>
          <w:numId w:val="11"/>
        </w:numPr>
        <w:autoSpaceDE w:val="0"/>
        <w:autoSpaceDN w:val="0"/>
        <w:adjustRightInd w:val="0"/>
        <w:spacing w:after="0" w:line="360" w:lineRule="auto"/>
        <w:jc w:val="both"/>
        <w:rPr>
          <w:rFonts w:ascii="Arial" w:hAnsi="Arial" w:cs="Arial"/>
          <w:bCs/>
          <w:sz w:val="24"/>
          <w:szCs w:val="24"/>
        </w:rPr>
      </w:pPr>
      <w:r w:rsidRPr="00263BAC">
        <w:rPr>
          <w:rFonts w:ascii="Arial" w:hAnsi="Arial" w:cs="Arial"/>
          <w:bCs/>
          <w:sz w:val="24"/>
          <w:szCs w:val="24"/>
        </w:rPr>
        <w:t>The eighth experiment (Determination of pH) may be given to any two students per batch.</w:t>
      </w:r>
    </w:p>
    <w:p w14:paraId="7D84D776" w14:textId="77777777" w:rsidR="00263BAC" w:rsidRPr="00263BAC" w:rsidRDefault="00263BAC" w:rsidP="00263BAC">
      <w:pPr>
        <w:pStyle w:val="ListParagraph"/>
        <w:numPr>
          <w:ilvl w:val="0"/>
          <w:numId w:val="11"/>
        </w:numPr>
        <w:spacing w:after="0" w:line="360" w:lineRule="auto"/>
        <w:jc w:val="both"/>
        <w:rPr>
          <w:rFonts w:ascii="Arial" w:hAnsi="Arial" w:cs="Arial"/>
          <w:sz w:val="24"/>
          <w:szCs w:val="24"/>
          <w:lang w:bidi="ta-IN"/>
        </w:rPr>
      </w:pPr>
      <w:r w:rsidRPr="00263BAC">
        <w:rPr>
          <w:rFonts w:ascii="Arial" w:hAnsi="Arial" w:cs="Arial"/>
          <w:sz w:val="24"/>
          <w:szCs w:val="24"/>
          <w:lang w:bidi="ta-IN"/>
        </w:rPr>
        <w:t xml:space="preserve">All the experiments must be given in all the batches. </w:t>
      </w:r>
    </w:p>
    <w:p w14:paraId="6C4AD681" w14:textId="77777777" w:rsidR="00263BAC" w:rsidRPr="00263BAC" w:rsidRDefault="00263BAC" w:rsidP="00263BAC">
      <w:pPr>
        <w:pStyle w:val="ListParagraph"/>
        <w:numPr>
          <w:ilvl w:val="0"/>
          <w:numId w:val="11"/>
        </w:numPr>
        <w:spacing w:after="0" w:line="360" w:lineRule="auto"/>
        <w:jc w:val="both"/>
        <w:rPr>
          <w:rFonts w:ascii="Arial" w:hAnsi="Arial" w:cs="Arial"/>
          <w:sz w:val="24"/>
          <w:szCs w:val="24"/>
          <w:lang w:bidi="ta-IN"/>
        </w:rPr>
      </w:pPr>
      <w:r w:rsidRPr="00263BAC">
        <w:rPr>
          <w:rFonts w:ascii="Arial" w:hAnsi="Arial" w:cs="Arial"/>
          <w:sz w:val="24"/>
          <w:szCs w:val="24"/>
        </w:rPr>
        <w:t>Any one experiment should be given by lot for the Board Practical Examination.</w:t>
      </w:r>
    </w:p>
    <w:p w14:paraId="0E1410D2" w14:textId="2A3C50BE" w:rsidR="00263BAC" w:rsidRDefault="00263BAC" w:rsidP="00263BAC">
      <w:pPr>
        <w:pStyle w:val="ListParagraph"/>
        <w:numPr>
          <w:ilvl w:val="0"/>
          <w:numId w:val="11"/>
        </w:numPr>
        <w:spacing w:after="0" w:line="360" w:lineRule="auto"/>
        <w:jc w:val="both"/>
        <w:rPr>
          <w:rFonts w:ascii="Arial" w:hAnsi="Arial" w:cs="Arial"/>
          <w:sz w:val="24"/>
          <w:szCs w:val="24"/>
          <w:lang w:bidi="ta-IN"/>
        </w:rPr>
      </w:pPr>
      <w:r w:rsidRPr="00263BAC">
        <w:rPr>
          <w:rFonts w:ascii="Arial" w:hAnsi="Arial" w:cs="Arial"/>
          <w:sz w:val="24"/>
          <w:szCs w:val="24"/>
        </w:rPr>
        <w:t xml:space="preserve">The external examiner should verify the availability of the </w:t>
      </w:r>
      <w:r w:rsidR="0018245A">
        <w:rPr>
          <w:rFonts w:ascii="Arial" w:hAnsi="Arial" w:cs="Arial"/>
          <w:sz w:val="24"/>
          <w:szCs w:val="24"/>
        </w:rPr>
        <w:t xml:space="preserve">apparatus / </w:t>
      </w:r>
      <w:r w:rsidRPr="00263BAC">
        <w:rPr>
          <w:rFonts w:ascii="Arial" w:hAnsi="Arial" w:cs="Arial"/>
          <w:sz w:val="24"/>
          <w:szCs w:val="24"/>
        </w:rPr>
        <w:t>equipment for the batch strength before the commencement of Practical Examination.</w:t>
      </w:r>
    </w:p>
    <w:p w14:paraId="2E7854FC" w14:textId="0C8F1BD8" w:rsidR="00FD3B57" w:rsidRPr="00263BAC" w:rsidRDefault="00FD3B57" w:rsidP="00263BAC">
      <w:pPr>
        <w:pStyle w:val="ListParagraph"/>
        <w:numPr>
          <w:ilvl w:val="0"/>
          <w:numId w:val="11"/>
        </w:numPr>
        <w:spacing w:after="0" w:line="360" w:lineRule="auto"/>
        <w:jc w:val="both"/>
        <w:rPr>
          <w:rFonts w:ascii="Arial" w:hAnsi="Arial" w:cs="Arial"/>
          <w:sz w:val="24"/>
          <w:szCs w:val="24"/>
          <w:lang w:bidi="ta-IN"/>
        </w:rPr>
      </w:pPr>
      <w:bookmarkStart w:id="2" w:name="_Hlk4269196"/>
      <w:r>
        <w:rPr>
          <w:rFonts w:ascii="Arial" w:hAnsi="Arial" w:cs="Arial"/>
          <w:sz w:val="24"/>
          <w:szCs w:val="24"/>
        </w:rPr>
        <w:t>Properly evaluated record note book should be submitted for the Board Practical Examination.</w:t>
      </w:r>
    </w:p>
    <w:bookmarkEnd w:id="2"/>
    <w:p w14:paraId="1C13A800" w14:textId="77777777" w:rsidR="0018793B" w:rsidRPr="0004548B" w:rsidRDefault="0018793B" w:rsidP="0018793B">
      <w:pPr>
        <w:pStyle w:val="Heading5"/>
        <w:spacing w:before="1"/>
        <w:jc w:val="center"/>
        <w:rPr>
          <w:rFonts w:ascii="Arial" w:hAnsi="Arial" w:cs="Arial"/>
          <w:b/>
          <w:color w:val="auto"/>
          <w:sz w:val="24"/>
          <w:szCs w:val="24"/>
        </w:rPr>
      </w:pPr>
      <w:r>
        <w:rPr>
          <w:rFonts w:ascii="Arial" w:hAnsi="Arial" w:cs="Arial"/>
          <w:b/>
          <w:color w:val="auto"/>
          <w:sz w:val="24"/>
          <w:szCs w:val="24"/>
          <w:u w:val="thick"/>
        </w:rPr>
        <w:t xml:space="preserve">DETAILED </w:t>
      </w:r>
      <w:r w:rsidRPr="0004548B">
        <w:rPr>
          <w:rFonts w:ascii="Arial" w:hAnsi="Arial" w:cs="Arial"/>
          <w:b/>
          <w:color w:val="auto"/>
          <w:sz w:val="24"/>
          <w:szCs w:val="24"/>
          <w:u w:val="thick"/>
        </w:rPr>
        <w:t>ALLOCATION OF MARKS</w:t>
      </w:r>
    </w:p>
    <w:p w14:paraId="779CC161" w14:textId="77777777" w:rsidR="0018793B" w:rsidRPr="0004548B" w:rsidRDefault="0018793B" w:rsidP="0018793B">
      <w:pPr>
        <w:pStyle w:val="Heading6"/>
        <w:keepNext w:val="0"/>
        <w:keepLines w:val="0"/>
        <w:widowControl w:val="0"/>
        <w:tabs>
          <w:tab w:val="left" w:pos="1713"/>
        </w:tabs>
        <w:autoSpaceDE w:val="0"/>
        <w:autoSpaceDN w:val="0"/>
        <w:spacing w:before="0" w:line="240" w:lineRule="auto"/>
        <w:rPr>
          <w:rFonts w:ascii="Arial" w:hAnsi="Arial" w:cs="Arial"/>
          <w:b/>
          <w:i w:val="0"/>
          <w:color w:val="auto"/>
          <w:sz w:val="24"/>
          <w:szCs w:val="24"/>
        </w:rPr>
      </w:pPr>
      <w:r w:rsidRPr="0004548B">
        <w:rPr>
          <w:rFonts w:ascii="Arial" w:hAnsi="Arial" w:cs="Arial"/>
          <w:b/>
          <w:i w:val="0"/>
          <w:color w:val="auto"/>
          <w:sz w:val="24"/>
          <w:szCs w:val="24"/>
        </w:rPr>
        <w:t xml:space="preserve">Board </w:t>
      </w:r>
      <w:r>
        <w:rPr>
          <w:rFonts w:ascii="Arial" w:hAnsi="Arial" w:cs="Arial"/>
          <w:b/>
          <w:i w:val="0"/>
          <w:color w:val="auto"/>
          <w:sz w:val="24"/>
          <w:szCs w:val="24"/>
        </w:rPr>
        <w:t xml:space="preserve">Practical </w:t>
      </w:r>
      <w:r w:rsidRPr="0004548B">
        <w:rPr>
          <w:rFonts w:ascii="Arial" w:hAnsi="Arial" w:cs="Arial"/>
          <w:b/>
          <w:i w:val="0"/>
          <w:color w:val="auto"/>
          <w:sz w:val="24"/>
          <w:szCs w:val="24"/>
        </w:rPr>
        <w:t xml:space="preserve">Examination: </w:t>
      </w:r>
      <w:r w:rsidRPr="0004548B">
        <w:rPr>
          <w:rFonts w:ascii="Arial" w:hAnsi="Arial" w:cs="Arial"/>
          <w:b/>
          <w:i w:val="0"/>
          <w:color w:val="auto"/>
          <w:sz w:val="24"/>
          <w:szCs w:val="24"/>
        </w:rPr>
        <w:tab/>
      </w:r>
      <w:r>
        <w:rPr>
          <w:rFonts w:ascii="Arial" w:hAnsi="Arial" w:cs="Arial"/>
          <w:b/>
          <w:i w:val="0"/>
          <w:color w:val="auto"/>
          <w:sz w:val="24"/>
          <w:szCs w:val="24"/>
        </w:rPr>
        <w:t>100</w:t>
      </w:r>
      <w:r w:rsidRPr="0004548B">
        <w:rPr>
          <w:rFonts w:ascii="Arial" w:hAnsi="Arial" w:cs="Arial"/>
          <w:b/>
          <w:i w:val="0"/>
          <w:color w:val="auto"/>
          <w:sz w:val="24"/>
          <w:szCs w:val="24"/>
        </w:rPr>
        <w:t xml:space="preserve"> Marks</w:t>
      </w:r>
    </w:p>
    <w:p w14:paraId="53B38E17" w14:textId="77777777" w:rsidR="0018793B" w:rsidRPr="0004548B" w:rsidRDefault="0018793B" w:rsidP="0018793B">
      <w:pPr>
        <w:pStyle w:val="BodyText"/>
        <w:rPr>
          <w:sz w:val="24"/>
          <w:szCs w:val="24"/>
        </w:rPr>
      </w:pPr>
    </w:p>
    <w:tbl>
      <w:tblPr>
        <w:tblW w:w="8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51"/>
        <w:gridCol w:w="1134"/>
        <w:gridCol w:w="988"/>
        <w:gridCol w:w="3119"/>
        <w:gridCol w:w="996"/>
      </w:tblGrid>
      <w:tr w:rsidR="00233512" w:rsidRPr="0004548B" w14:paraId="60AB68DA" w14:textId="77777777" w:rsidTr="006D228D">
        <w:trPr>
          <w:trHeight w:val="710"/>
          <w:jc w:val="center"/>
        </w:trPr>
        <w:tc>
          <w:tcPr>
            <w:tcW w:w="3685" w:type="dxa"/>
            <w:gridSpan w:val="2"/>
            <w:shd w:val="clear" w:color="auto" w:fill="D9D9D9" w:themeFill="background1" w:themeFillShade="D9"/>
            <w:vAlign w:val="center"/>
          </w:tcPr>
          <w:p w14:paraId="04E55223" w14:textId="5BB16CDE" w:rsidR="00233512" w:rsidRPr="00233512" w:rsidRDefault="00233512" w:rsidP="009D1297">
            <w:pPr>
              <w:spacing w:line="240" w:lineRule="auto"/>
              <w:jc w:val="center"/>
              <w:rPr>
                <w:rFonts w:ascii="Arial" w:hAnsi="Arial" w:cs="Arial"/>
                <w:b/>
                <w:sz w:val="24"/>
                <w:szCs w:val="24"/>
              </w:rPr>
            </w:pPr>
            <w:r w:rsidRPr="0070475B">
              <w:rPr>
                <w:rFonts w:ascii="Arial" w:hAnsi="Arial" w:cs="Arial"/>
                <w:b/>
                <w:sz w:val="24"/>
                <w:szCs w:val="24"/>
              </w:rPr>
              <w:t>Volumetric Analysis</w:t>
            </w:r>
          </w:p>
        </w:tc>
        <w:tc>
          <w:tcPr>
            <w:tcW w:w="988" w:type="dxa"/>
            <w:vMerge w:val="restart"/>
            <w:shd w:val="clear" w:color="auto" w:fill="D9D9D9" w:themeFill="background1" w:themeFillShade="D9"/>
          </w:tcPr>
          <w:p w14:paraId="59DE7725" w14:textId="77777777" w:rsidR="00233512" w:rsidRDefault="00233512" w:rsidP="009D1297">
            <w:pPr>
              <w:pStyle w:val="TableParagraph"/>
              <w:jc w:val="center"/>
              <w:rPr>
                <w:b/>
                <w:color w:val="FFFFFF" w:themeColor="background1"/>
                <w:sz w:val="24"/>
                <w:szCs w:val="24"/>
              </w:rPr>
            </w:pPr>
          </w:p>
          <w:p w14:paraId="6C8CCB19" w14:textId="33EE5924" w:rsidR="00233512" w:rsidRPr="005A0E53" w:rsidRDefault="00233512" w:rsidP="009D1297">
            <w:pPr>
              <w:spacing w:line="240" w:lineRule="auto"/>
            </w:pPr>
          </w:p>
        </w:tc>
        <w:tc>
          <w:tcPr>
            <w:tcW w:w="4115" w:type="dxa"/>
            <w:gridSpan w:val="2"/>
            <w:shd w:val="clear" w:color="auto" w:fill="D9D9D9" w:themeFill="background1" w:themeFillShade="D9"/>
            <w:vAlign w:val="center"/>
          </w:tcPr>
          <w:p w14:paraId="0D8FCCAB" w14:textId="40AA5638" w:rsidR="00233512" w:rsidRPr="00233512" w:rsidRDefault="00233512" w:rsidP="009D1297">
            <w:pPr>
              <w:spacing w:line="240" w:lineRule="auto"/>
              <w:jc w:val="center"/>
              <w:rPr>
                <w:rFonts w:ascii="Arial" w:hAnsi="Arial" w:cs="Arial"/>
                <w:b/>
                <w:sz w:val="24"/>
                <w:szCs w:val="24"/>
              </w:rPr>
            </w:pPr>
            <w:r w:rsidRPr="0070475B">
              <w:rPr>
                <w:rFonts w:ascii="Arial" w:hAnsi="Arial" w:cs="Arial"/>
                <w:b/>
                <w:sz w:val="24"/>
                <w:szCs w:val="24"/>
              </w:rPr>
              <w:t>Determination of pH</w:t>
            </w:r>
          </w:p>
        </w:tc>
      </w:tr>
      <w:tr w:rsidR="00233512" w:rsidRPr="0004548B" w14:paraId="7A85C5B0" w14:textId="79B417AD" w:rsidTr="00DC136A">
        <w:trPr>
          <w:trHeight w:val="710"/>
          <w:jc w:val="center"/>
        </w:trPr>
        <w:tc>
          <w:tcPr>
            <w:tcW w:w="2551" w:type="dxa"/>
            <w:shd w:val="clear" w:color="auto" w:fill="D9D9D9" w:themeFill="background1" w:themeFillShade="D9"/>
            <w:vAlign w:val="center"/>
          </w:tcPr>
          <w:p w14:paraId="2A5ED8E8" w14:textId="77777777" w:rsidR="00233512" w:rsidRPr="0004548B" w:rsidRDefault="00233512" w:rsidP="009D1297">
            <w:pPr>
              <w:pStyle w:val="TableParagraph"/>
              <w:tabs>
                <w:tab w:val="left" w:pos="4445"/>
              </w:tabs>
              <w:jc w:val="center"/>
              <w:rPr>
                <w:b/>
                <w:sz w:val="24"/>
                <w:szCs w:val="24"/>
              </w:rPr>
            </w:pPr>
            <w:r w:rsidRPr="0004548B">
              <w:rPr>
                <w:b/>
                <w:sz w:val="24"/>
                <w:szCs w:val="24"/>
              </w:rPr>
              <w:t>Content</w:t>
            </w:r>
          </w:p>
        </w:tc>
        <w:tc>
          <w:tcPr>
            <w:tcW w:w="1134" w:type="dxa"/>
            <w:shd w:val="clear" w:color="auto" w:fill="D9D9D9" w:themeFill="background1" w:themeFillShade="D9"/>
            <w:vAlign w:val="center"/>
          </w:tcPr>
          <w:p w14:paraId="13B3F9E0" w14:textId="77777777" w:rsidR="00233512" w:rsidRPr="0004548B" w:rsidRDefault="00233512" w:rsidP="009D1297">
            <w:pPr>
              <w:pStyle w:val="TableParagraph"/>
              <w:jc w:val="center"/>
              <w:rPr>
                <w:b/>
                <w:sz w:val="24"/>
                <w:szCs w:val="24"/>
              </w:rPr>
            </w:pPr>
            <w:r w:rsidRPr="0004548B">
              <w:rPr>
                <w:b/>
                <w:w w:val="95"/>
                <w:sz w:val="24"/>
                <w:szCs w:val="24"/>
              </w:rPr>
              <w:t>Mark Allotted</w:t>
            </w:r>
          </w:p>
        </w:tc>
        <w:tc>
          <w:tcPr>
            <w:tcW w:w="988" w:type="dxa"/>
            <w:vMerge/>
            <w:shd w:val="clear" w:color="auto" w:fill="D9D9D9" w:themeFill="background1" w:themeFillShade="D9"/>
          </w:tcPr>
          <w:p w14:paraId="32263C02" w14:textId="77777777" w:rsidR="00233512" w:rsidRPr="0004548B" w:rsidRDefault="00233512" w:rsidP="009D1297">
            <w:pPr>
              <w:pStyle w:val="TableParagraph"/>
              <w:jc w:val="center"/>
              <w:rPr>
                <w:b/>
                <w:sz w:val="24"/>
                <w:szCs w:val="24"/>
              </w:rPr>
            </w:pPr>
          </w:p>
        </w:tc>
        <w:tc>
          <w:tcPr>
            <w:tcW w:w="3119" w:type="dxa"/>
            <w:shd w:val="clear" w:color="auto" w:fill="D9D9D9" w:themeFill="background1" w:themeFillShade="D9"/>
            <w:vAlign w:val="center"/>
          </w:tcPr>
          <w:p w14:paraId="0CFD3073" w14:textId="612DB92F" w:rsidR="00233512" w:rsidRPr="0004548B" w:rsidRDefault="00233512" w:rsidP="009D1297">
            <w:pPr>
              <w:pStyle w:val="TableParagraph"/>
              <w:jc w:val="center"/>
              <w:rPr>
                <w:b/>
                <w:w w:val="95"/>
                <w:sz w:val="24"/>
                <w:szCs w:val="24"/>
              </w:rPr>
            </w:pPr>
            <w:r w:rsidRPr="0004548B">
              <w:rPr>
                <w:b/>
                <w:sz w:val="24"/>
                <w:szCs w:val="24"/>
              </w:rPr>
              <w:t>Content</w:t>
            </w:r>
          </w:p>
        </w:tc>
        <w:tc>
          <w:tcPr>
            <w:tcW w:w="996" w:type="dxa"/>
            <w:shd w:val="clear" w:color="auto" w:fill="D9D9D9" w:themeFill="background1" w:themeFillShade="D9"/>
            <w:vAlign w:val="center"/>
          </w:tcPr>
          <w:p w14:paraId="68387521" w14:textId="23373CC3" w:rsidR="00233512" w:rsidRPr="0004548B" w:rsidRDefault="00233512" w:rsidP="009D1297">
            <w:pPr>
              <w:pStyle w:val="TableParagraph"/>
              <w:jc w:val="center"/>
              <w:rPr>
                <w:b/>
                <w:w w:val="95"/>
                <w:sz w:val="24"/>
                <w:szCs w:val="24"/>
              </w:rPr>
            </w:pPr>
            <w:r w:rsidRPr="0004548B">
              <w:rPr>
                <w:b/>
                <w:w w:val="95"/>
                <w:sz w:val="24"/>
                <w:szCs w:val="24"/>
              </w:rPr>
              <w:t>Mark Allotted</w:t>
            </w:r>
          </w:p>
        </w:tc>
      </w:tr>
      <w:tr w:rsidR="00233512" w:rsidRPr="0004548B" w14:paraId="23C3ACF9" w14:textId="58F26C85" w:rsidTr="00DC136A">
        <w:trPr>
          <w:trHeight w:val="448"/>
          <w:jc w:val="center"/>
        </w:trPr>
        <w:tc>
          <w:tcPr>
            <w:tcW w:w="2551" w:type="dxa"/>
            <w:vAlign w:val="center"/>
          </w:tcPr>
          <w:p w14:paraId="78FDDD6E" w14:textId="7FFF2157" w:rsidR="00233512" w:rsidRPr="0004548B" w:rsidRDefault="00233512" w:rsidP="009D1297">
            <w:pPr>
              <w:pStyle w:val="TableParagraph"/>
              <w:jc w:val="center"/>
              <w:rPr>
                <w:sz w:val="24"/>
                <w:szCs w:val="24"/>
              </w:rPr>
            </w:pPr>
            <w:r w:rsidRPr="0070475B">
              <w:rPr>
                <w:sz w:val="24"/>
                <w:szCs w:val="24"/>
              </w:rPr>
              <w:lastRenderedPageBreak/>
              <w:t>Short Procedure</w:t>
            </w:r>
          </w:p>
        </w:tc>
        <w:tc>
          <w:tcPr>
            <w:tcW w:w="1134" w:type="dxa"/>
            <w:vAlign w:val="center"/>
          </w:tcPr>
          <w:p w14:paraId="3E24C5C3" w14:textId="7621E26C" w:rsidR="00233512" w:rsidRPr="0004548B" w:rsidRDefault="00233512" w:rsidP="009D1297">
            <w:pPr>
              <w:pStyle w:val="TableParagraph"/>
              <w:jc w:val="center"/>
              <w:rPr>
                <w:sz w:val="24"/>
                <w:szCs w:val="24"/>
              </w:rPr>
            </w:pPr>
            <w:r w:rsidRPr="0070475B">
              <w:rPr>
                <w:sz w:val="24"/>
                <w:szCs w:val="24"/>
              </w:rPr>
              <w:t>07</w:t>
            </w:r>
          </w:p>
        </w:tc>
        <w:tc>
          <w:tcPr>
            <w:tcW w:w="988" w:type="dxa"/>
            <w:vMerge/>
          </w:tcPr>
          <w:p w14:paraId="3D9CDBDA" w14:textId="77777777" w:rsidR="00233512" w:rsidRPr="0070475B" w:rsidRDefault="00233512" w:rsidP="009D1297">
            <w:pPr>
              <w:pStyle w:val="TableParagraph"/>
              <w:jc w:val="center"/>
              <w:rPr>
                <w:sz w:val="24"/>
                <w:szCs w:val="24"/>
              </w:rPr>
            </w:pPr>
          </w:p>
        </w:tc>
        <w:tc>
          <w:tcPr>
            <w:tcW w:w="3119" w:type="dxa"/>
            <w:vAlign w:val="center"/>
          </w:tcPr>
          <w:p w14:paraId="673A1BFB" w14:textId="5F5A5C85" w:rsidR="00233512" w:rsidRDefault="00233512" w:rsidP="009D1297">
            <w:pPr>
              <w:pStyle w:val="TableParagraph"/>
              <w:jc w:val="center"/>
              <w:rPr>
                <w:sz w:val="24"/>
                <w:szCs w:val="24"/>
              </w:rPr>
            </w:pPr>
            <w:r w:rsidRPr="0070475B">
              <w:rPr>
                <w:sz w:val="24"/>
                <w:szCs w:val="24"/>
              </w:rPr>
              <w:t>ANSWER FOR SHORT QUESTIONS ON pH &amp; TDS</w:t>
            </w:r>
          </w:p>
        </w:tc>
        <w:tc>
          <w:tcPr>
            <w:tcW w:w="996" w:type="dxa"/>
            <w:vAlign w:val="center"/>
          </w:tcPr>
          <w:p w14:paraId="3B505B14" w14:textId="57DD03C9" w:rsidR="00233512" w:rsidRDefault="00233512" w:rsidP="009D1297">
            <w:pPr>
              <w:pStyle w:val="TableParagraph"/>
              <w:jc w:val="center"/>
              <w:rPr>
                <w:sz w:val="24"/>
                <w:szCs w:val="24"/>
              </w:rPr>
            </w:pPr>
            <w:r w:rsidRPr="0070475B">
              <w:rPr>
                <w:sz w:val="24"/>
                <w:szCs w:val="24"/>
              </w:rPr>
              <w:t>07</w:t>
            </w:r>
          </w:p>
        </w:tc>
      </w:tr>
      <w:tr w:rsidR="00233512" w:rsidRPr="0004548B" w14:paraId="6E5E7763" w14:textId="73564A48" w:rsidTr="00DC136A">
        <w:trPr>
          <w:trHeight w:val="447"/>
          <w:jc w:val="center"/>
        </w:trPr>
        <w:tc>
          <w:tcPr>
            <w:tcW w:w="2551" w:type="dxa"/>
            <w:vAlign w:val="center"/>
          </w:tcPr>
          <w:p w14:paraId="5C904382" w14:textId="32D05F68" w:rsidR="00233512" w:rsidRPr="0004548B" w:rsidRDefault="00233512" w:rsidP="009D1297">
            <w:pPr>
              <w:pStyle w:val="TableParagraph"/>
              <w:jc w:val="center"/>
              <w:rPr>
                <w:sz w:val="24"/>
                <w:szCs w:val="24"/>
              </w:rPr>
            </w:pPr>
            <w:r w:rsidRPr="0070475B">
              <w:rPr>
                <w:sz w:val="24"/>
                <w:szCs w:val="24"/>
              </w:rPr>
              <w:t>Titration – I</w:t>
            </w:r>
          </w:p>
        </w:tc>
        <w:tc>
          <w:tcPr>
            <w:tcW w:w="1134" w:type="dxa"/>
            <w:vAlign w:val="center"/>
          </w:tcPr>
          <w:p w14:paraId="257AAD7E" w14:textId="4F6C860B" w:rsidR="00233512" w:rsidRPr="0004548B" w:rsidRDefault="00233512" w:rsidP="009D1297">
            <w:pPr>
              <w:pStyle w:val="TableParagraph"/>
              <w:jc w:val="center"/>
              <w:rPr>
                <w:w w:val="93"/>
                <w:sz w:val="24"/>
                <w:szCs w:val="24"/>
              </w:rPr>
            </w:pPr>
            <w:r w:rsidRPr="0070475B">
              <w:rPr>
                <w:sz w:val="24"/>
                <w:szCs w:val="24"/>
              </w:rPr>
              <w:t>33</w:t>
            </w:r>
          </w:p>
        </w:tc>
        <w:tc>
          <w:tcPr>
            <w:tcW w:w="988" w:type="dxa"/>
            <w:vMerge/>
          </w:tcPr>
          <w:p w14:paraId="370D3660" w14:textId="77777777" w:rsidR="00233512" w:rsidRPr="0070475B" w:rsidRDefault="00233512" w:rsidP="009D1297">
            <w:pPr>
              <w:pStyle w:val="TableParagraph"/>
              <w:jc w:val="center"/>
              <w:rPr>
                <w:sz w:val="24"/>
                <w:szCs w:val="24"/>
              </w:rPr>
            </w:pPr>
          </w:p>
        </w:tc>
        <w:tc>
          <w:tcPr>
            <w:tcW w:w="3119" w:type="dxa"/>
            <w:vAlign w:val="center"/>
          </w:tcPr>
          <w:p w14:paraId="506CA145" w14:textId="55AA9744" w:rsidR="00233512" w:rsidRPr="0004548B" w:rsidRDefault="00233512" w:rsidP="009D1297">
            <w:pPr>
              <w:pStyle w:val="TableParagraph"/>
              <w:jc w:val="center"/>
              <w:rPr>
                <w:w w:val="93"/>
                <w:sz w:val="24"/>
                <w:szCs w:val="24"/>
              </w:rPr>
            </w:pPr>
            <w:r w:rsidRPr="0070475B">
              <w:rPr>
                <w:sz w:val="24"/>
                <w:szCs w:val="24"/>
              </w:rPr>
              <w:t>DETERMINATION OF pH</w:t>
            </w:r>
          </w:p>
        </w:tc>
        <w:tc>
          <w:tcPr>
            <w:tcW w:w="996" w:type="dxa"/>
            <w:vAlign w:val="center"/>
          </w:tcPr>
          <w:p w14:paraId="7273AA4E" w14:textId="580BF16C" w:rsidR="00233512" w:rsidRPr="0004548B" w:rsidRDefault="00233512" w:rsidP="009D1297">
            <w:pPr>
              <w:pStyle w:val="TableParagraph"/>
              <w:jc w:val="center"/>
              <w:rPr>
                <w:w w:val="93"/>
                <w:sz w:val="24"/>
                <w:szCs w:val="24"/>
              </w:rPr>
            </w:pPr>
            <w:r w:rsidRPr="0070475B">
              <w:rPr>
                <w:sz w:val="24"/>
                <w:szCs w:val="24"/>
              </w:rPr>
              <w:t>27</w:t>
            </w:r>
          </w:p>
        </w:tc>
      </w:tr>
      <w:tr w:rsidR="00233512" w:rsidRPr="0004548B" w14:paraId="35459B97" w14:textId="5A597529" w:rsidTr="00DC136A">
        <w:trPr>
          <w:trHeight w:val="447"/>
          <w:jc w:val="center"/>
        </w:trPr>
        <w:tc>
          <w:tcPr>
            <w:tcW w:w="2551" w:type="dxa"/>
            <w:vAlign w:val="center"/>
          </w:tcPr>
          <w:p w14:paraId="39170F25" w14:textId="47046E37" w:rsidR="00233512" w:rsidRPr="0004548B" w:rsidRDefault="00233512" w:rsidP="009D1297">
            <w:pPr>
              <w:pStyle w:val="TableParagraph"/>
              <w:jc w:val="center"/>
              <w:rPr>
                <w:sz w:val="24"/>
                <w:szCs w:val="24"/>
              </w:rPr>
            </w:pPr>
            <w:r w:rsidRPr="0070475B">
              <w:rPr>
                <w:sz w:val="24"/>
                <w:szCs w:val="24"/>
              </w:rPr>
              <w:t>Titration – II</w:t>
            </w:r>
          </w:p>
        </w:tc>
        <w:tc>
          <w:tcPr>
            <w:tcW w:w="1134" w:type="dxa"/>
            <w:vAlign w:val="center"/>
          </w:tcPr>
          <w:p w14:paraId="44ACD3C9" w14:textId="0A06EC95" w:rsidR="00233512" w:rsidRPr="0004548B" w:rsidRDefault="00233512" w:rsidP="009D1297">
            <w:pPr>
              <w:pStyle w:val="TableParagraph"/>
              <w:jc w:val="center"/>
              <w:rPr>
                <w:sz w:val="24"/>
                <w:szCs w:val="24"/>
              </w:rPr>
            </w:pPr>
            <w:r w:rsidRPr="0070475B">
              <w:rPr>
                <w:sz w:val="24"/>
                <w:szCs w:val="24"/>
              </w:rPr>
              <w:t>33</w:t>
            </w:r>
          </w:p>
        </w:tc>
        <w:tc>
          <w:tcPr>
            <w:tcW w:w="988" w:type="dxa"/>
            <w:vMerge/>
          </w:tcPr>
          <w:p w14:paraId="4354EE9A" w14:textId="77777777" w:rsidR="00233512" w:rsidRPr="0070475B" w:rsidRDefault="00233512" w:rsidP="009D1297">
            <w:pPr>
              <w:pStyle w:val="TableParagraph"/>
              <w:jc w:val="center"/>
              <w:rPr>
                <w:sz w:val="24"/>
                <w:szCs w:val="24"/>
              </w:rPr>
            </w:pPr>
          </w:p>
        </w:tc>
        <w:tc>
          <w:tcPr>
            <w:tcW w:w="3119" w:type="dxa"/>
            <w:vAlign w:val="center"/>
          </w:tcPr>
          <w:p w14:paraId="34F0856E" w14:textId="2934104F" w:rsidR="00233512" w:rsidRDefault="00233512" w:rsidP="009D1297">
            <w:pPr>
              <w:pStyle w:val="TableParagraph"/>
              <w:jc w:val="center"/>
              <w:rPr>
                <w:w w:val="93"/>
                <w:sz w:val="24"/>
                <w:szCs w:val="24"/>
              </w:rPr>
            </w:pPr>
            <w:r w:rsidRPr="0070475B">
              <w:rPr>
                <w:sz w:val="24"/>
                <w:szCs w:val="24"/>
              </w:rPr>
              <w:t>CALCULATION OF [H+]</w:t>
            </w:r>
          </w:p>
        </w:tc>
        <w:tc>
          <w:tcPr>
            <w:tcW w:w="996" w:type="dxa"/>
            <w:vAlign w:val="center"/>
          </w:tcPr>
          <w:p w14:paraId="0A3B9725" w14:textId="0658DBE7" w:rsidR="00233512" w:rsidRDefault="00233512" w:rsidP="009D1297">
            <w:pPr>
              <w:pStyle w:val="TableParagraph"/>
              <w:jc w:val="center"/>
              <w:rPr>
                <w:w w:val="93"/>
                <w:sz w:val="24"/>
                <w:szCs w:val="24"/>
              </w:rPr>
            </w:pPr>
            <w:r w:rsidRPr="0070475B">
              <w:rPr>
                <w:sz w:val="24"/>
                <w:szCs w:val="24"/>
              </w:rPr>
              <w:t>33</w:t>
            </w:r>
          </w:p>
        </w:tc>
      </w:tr>
      <w:tr w:rsidR="00233512" w:rsidRPr="0004548B" w14:paraId="1BC35F58" w14:textId="2B22132D" w:rsidTr="00DC136A">
        <w:trPr>
          <w:trHeight w:val="448"/>
          <w:jc w:val="center"/>
        </w:trPr>
        <w:tc>
          <w:tcPr>
            <w:tcW w:w="2551" w:type="dxa"/>
            <w:vAlign w:val="center"/>
          </w:tcPr>
          <w:p w14:paraId="4A6EB3F7" w14:textId="2A60A073" w:rsidR="00233512" w:rsidRPr="0004548B" w:rsidRDefault="00233512" w:rsidP="009D1297">
            <w:pPr>
              <w:pStyle w:val="TableParagraph"/>
              <w:jc w:val="center"/>
              <w:rPr>
                <w:sz w:val="24"/>
                <w:szCs w:val="24"/>
              </w:rPr>
            </w:pPr>
            <w:r w:rsidRPr="0070475B">
              <w:rPr>
                <w:sz w:val="24"/>
                <w:szCs w:val="24"/>
              </w:rPr>
              <w:t>Calculations (3x7)</w:t>
            </w:r>
          </w:p>
        </w:tc>
        <w:tc>
          <w:tcPr>
            <w:tcW w:w="1134" w:type="dxa"/>
            <w:vAlign w:val="center"/>
          </w:tcPr>
          <w:p w14:paraId="13FAE8D8" w14:textId="3BF7276F" w:rsidR="00233512" w:rsidRPr="0004548B" w:rsidRDefault="00233512" w:rsidP="009D1297">
            <w:pPr>
              <w:pStyle w:val="TableParagraph"/>
              <w:jc w:val="center"/>
              <w:rPr>
                <w:sz w:val="24"/>
                <w:szCs w:val="24"/>
              </w:rPr>
            </w:pPr>
            <w:r w:rsidRPr="0070475B">
              <w:rPr>
                <w:sz w:val="24"/>
                <w:szCs w:val="24"/>
              </w:rPr>
              <w:t>21</w:t>
            </w:r>
          </w:p>
        </w:tc>
        <w:tc>
          <w:tcPr>
            <w:tcW w:w="988" w:type="dxa"/>
            <w:vMerge/>
          </w:tcPr>
          <w:p w14:paraId="6E103B9B" w14:textId="77777777" w:rsidR="00233512" w:rsidRPr="0070475B" w:rsidRDefault="00233512" w:rsidP="009D1297">
            <w:pPr>
              <w:pStyle w:val="TableParagraph"/>
              <w:jc w:val="center"/>
              <w:rPr>
                <w:sz w:val="24"/>
                <w:szCs w:val="24"/>
              </w:rPr>
            </w:pPr>
          </w:p>
        </w:tc>
        <w:tc>
          <w:tcPr>
            <w:tcW w:w="3119" w:type="dxa"/>
            <w:vAlign w:val="center"/>
          </w:tcPr>
          <w:p w14:paraId="554669AE" w14:textId="3518D31D" w:rsidR="00233512" w:rsidRPr="0004548B" w:rsidRDefault="00233512" w:rsidP="009D1297">
            <w:pPr>
              <w:pStyle w:val="TableParagraph"/>
              <w:jc w:val="center"/>
              <w:rPr>
                <w:w w:val="93"/>
                <w:sz w:val="24"/>
                <w:szCs w:val="24"/>
              </w:rPr>
            </w:pPr>
            <w:r w:rsidRPr="0070475B">
              <w:rPr>
                <w:sz w:val="24"/>
                <w:szCs w:val="24"/>
              </w:rPr>
              <w:t>Determination of TDS</w:t>
            </w:r>
          </w:p>
        </w:tc>
        <w:tc>
          <w:tcPr>
            <w:tcW w:w="996" w:type="dxa"/>
            <w:vAlign w:val="center"/>
          </w:tcPr>
          <w:p w14:paraId="09512B3B" w14:textId="7E6BB5D7" w:rsidR="00233512" w:rsidRPr="0004548B" w:rsidRDefault="00233512" w:rsidP="009D1297">
            <w:pPr>
              <w:pStyle w:val="TableParagraph"/>
              <w:jc w:val="center"/>
              <w:rPr>
                <w:w w:val="93"/>
                <w:sz w:val="24"/>
                <w:szCs w:val="24"/>
              </w:rPr>
            </w:pPr>
            <w:r w:rsidRPr="0070475B">
              <w:rPr>
                <w:sz w:val="24"/>
                <w:szCs w:val="24"/>
              </w:rPr>
              <w:t>27</w:t>
            </w:r>
          </w:p>
        </w:tc>
      </w:tr>
      <w:tr w:rsidR="00233512" w:rsidRPr="0004548B" w14:paraId="03E06A64" w14:textId="77777777" w:rsidTr="00DC136A">
        <w:trPr>
          <w:trHeight w:val="450"/>
          <w:jc w:val="center"/>
        </w:trPr>
        <w:tc>
          <w:tcPr>
            <w:tcW w:w="2551" w:type="dxa"/>
            <w:vAlign w:val="center"/>
          </w:tcPr>
          <w:p w14:paraId="5E602714" w14:textId="1D9CF35C" w:rsidR="00233512" w:rsidRPr="0004548B" w:rsidRDefault="00233512" w:rsidP="009D1297">
            <w:pPr>
              <w:pStyle w:val="TableParagraph"/>
              <w:jc w:val="center"/>
              <w:rPr>
                <w:b/>
                <w:sz w:val="24"/>
                <w:szCs w:val="24"/>
              </w:rPr>
            </w:pPr>
            <w:r w:rsidRPr="0070475B">
              <w:rPr>
                <w:sz w:val="24"/>
                <w:szCs w:val="24"/>
              </w:rPr>
              <w:t>Viva – Voce</w:t>
            </w:r>
          </w:p>
        </w:tc>
        <w:tc>
          <w:tcPr>
            <w:tcW w:w="1134" w:type="dxa"/>
            <w:vAlign w:val="center"/>
          </w:tcPr>
          <w:p w14:paraId="29C81783" w14:textId="535F8C16" w:rsidR="00233512" w:rsidRDefault="00233512" w:rsidP="009D1297">
            <w:pPr>
              <w:pStyle w:val="TableParagraph"/>
              <w:jc w:val="center"/>
              <w:rPr>
                <w:b/>
                <w:sz w:val="24"/>
                <w:szCs w:val="24"/>
              </w:rPr>
            </w:pPr>
            <w:r w:rsidRPr="0070475B">
              <w:rPr>
                <w:sz w:val="24"/>
                <w:szCs w:val="24"/>
              </w:rPr>
              <w:t>06</w:t>
            </w:r>
          </w:p>
        </w:tc>
        <w:tc>
          <w:tcPr>
            <w:tcW w:w="988" w:type="dxa"/>
            <w:vMerge/>
          </w:tcPr>
          <w:p w14:paraId="7C3ACFFB" w14:textId="77777777" w:rsidR="00233512" w:rsidRPr="0004548B" w:rsidRDefault="00233512" w:rsidP="009D1297">
            <w:pPr>
              <w:pStyle w:val="TableParagraph"/>
              <w:jc w:val="center"/>
              <w:rPr>
                <w:b/>
                <w:sz w:val="24"/>
                <w:szCs w:val="24"/>
              </w:rPr>
            </w:pPr>
          </w:p>
        </w:tc>
        <w:tc>
          <w:tcPr>
            <w:tcW w:w="3119" w:type="dxa"/>
            <w:vAlign w:val="center"/>
          </w:tcPr>
          <w:p w14:paraId="7749D6C0" w14:textId="0172217C" w:rsidR="00233512" w:rsidRPr="0004548B" w:rsidRDefault="00233512" w:rsidP="009D1297">
            <w:pPr>
              <w:pStyle w:val="TableParagraph"/>
              <w:jc w:val="center"/>
              <w:rPr>
                <w:b/>
                <w:sz w:val="24"/>
                <w:szCs w:val="24"/>
              </w:rPr>
            </w:pPr>
            <w:r w:rsidRPr="0070475B">
              <w:rPr>
                <w:sz w:val="24"/>
                <w:szCs w:val="24"/>
              </w:rPr>
              <w:t>VIVA –VOCE</w:t>
            </w:r>
          </w:p>
        </w:tc>
        <w:tc>
          <w:tcPr>
            <w:tcW w:w="996" w:type="dxa"/>
            <w:vAlign w:val="center"/>
          </w:tcPr>
          <w:p w14:paraId="66C08CA4" w14:textId="0C4BEB0A" w:rsidR="00233512" w:rsidRDefault="00233512" w:rsidP="009D1297">
            <w:pPr>
              <w:pStyle w:val="TableParagraph"/>
              <w:jc w:val="center"/>
              <w:rPr>
                <w:b/>
                <w:sz w:val="24"/>
                <w:szCs w:val="24"/>
              </w:rPr>
            </w:pPr>
            <w:r w:rsidRPr="0070475B">
              <w:rPr>
                <w:sz w:val="24"/>
                <w:szCs w:val="24"/>
              </w:rPr>
              <w:t>06</w:t>
            </w:r>
          </w:p>
        </w:tc>
      </w:tr>
      <w:tr w:rsidR="00233512" w:rsidRPr="0004548B" w14:paraId="672F9BEC" w14:textId="09F422F2" w:rsidTr="00DC136A">
        <w:trPr>
          <w:trHeight w:val="450"/>
          <w:jc w:val="center"/>
        </w:trPr>
        <w:tc>
          <w:tcPr>
            <w:tcW w:w="2551" w:type="dxa"/>
            <w:vAlign w:val="center"/>
          </w:tcPr>
          <w:p w14:paraId="312D6147" w14:textId="77777777" w:rsidR="00233512" w:rsidRPr="0004548B" w:rsidRDefault="00233512" w:rsidP="009D1297">
            <w:pPr>
              <w:pStyle w:val="TableParagraph"/>
              <w:jc w:val="center"/>
              <w:rPr>
                <w:b/>
                <w:sz w:val="24"/>
                <w:szCs w:val="24"/>
              </w:rPr>
            </w:pPr>
            <w:r w:rsidRPr="0004548B">
              <w:rPr>
                <w:b/>
                <w:sz w:val="24"/>
                <w:szCs w:val="24"/>
              </w:rPr>
              <w:t>Total Marks</w:t>
            </w:r>
          </w:p>
        </w:tc>
        <w:tc>
          <w:tcPr>
            <w:tcW w:w="1134" w:type="dxa"/>
            <w:vAlign w:val="center"/>
          </w:tcPr>
          <w:p w14:paraId="34F99E03" w14:textId="77777777" w:rsidR="00233512" w:rsidRPr="0004548B" w:rsidRDefault="00233512" w:rsidP="009D1297">
            <w:pPr>
              <w:pStyle w:val="TableParagraph"/>
              <w:jc w:val="center"/>
              <w:rPr>
                <w:b/>
                <w:sz w:val="24"/>
                <w:szCs w:val="24"/>
              </w:rPr>
            </w:pPr>
            <w:r>
              <w:rPr>
                <w:b/>
                <w:sz w:val="24"/>
                <w:szCs w:val="24"/>
              </w:rPr>
              <w:t>100</w:t>
            </w:r>
          </w:p>
        </w:tc>
        <w:tc>
          <w:tcPr>
            <w:tcW w:w="988" w:type="dxa"/>
            <w:vMerge/>
          </w:tcPr>
          <w:p w14:paraId="4080F760" w14:textId="77777777" w:rsidR="00233512" w:rsidRPr="0004548B" w:rsidRDefault="00233512" w:rsidP="009D1297">
            <w:pPr>
              <w:pStyle w:val="TableParagraph"/>
              <w:jc w:val="center"/>
              <w:rPr>
                <w:b/>
                <w:sz w:val="24"/>
                <w:szCs w:val="24"/>
              </w:rPr>
            </w:pPr>
          </w:p>
        </w:tc>
        <w:tc>
          <w:tcPr>
            <w:tcW w:w="3119" w:type="dxa"/>
            <w:vAlign w:val="center"/>
          </w:tcPr>
          <w:p w14:paraId="75ED4D57" w14:textId="7FCB9786" w:rsidR="00233512" w:rsidRDefault="00233512" w:rsidP="009D1297">
            <w:pPr>
              <w:pStyle w:val="TableParagraph"/>
              <w:jc w:val="center"/>
              <w:rPr>
                <w:b/>
                <w:sz w:val="24"/>
                <w:szCs w:val="24"/>
              </w:rPr>
            </w:pPr>
            <w:r w:rsidRPr="0004548B">
              <w:rPr>
                <w:b/>
                <w:sz w:val="24"/>
                <w:szCs w:val="24"/>
              </w:rPr>
              <w:t>Total Marks</w:t>
            </w:r>
          </w:p>
        </w:tc>
        <w:tc>
          <w:tcPr>
            <w:tcW w:w="996" w:type="dxa"/>
            <w:vAlign w:val="center"/>
          </w:tcPr>
          <w:p w14:paraId="2BBD01FC" w14:textId="034CEFE9" w:rsidR="00233512" w:rsidRDefault="00233512" w:rsidP="009D1297">
            <w:pPr>
              <w:pStyle w:val="TableParagraph"/>
              <w:jc w:val="center"/>
              <w:rPr>
                <w:b/>
                <w:sz w:val="24"/>
                <w:szCs w:val="24"/>
              </w:rPr>
            </w:pPr>
            <w:r>
              <w:rPr>
                <w:b/>
                <w:sz w:val="24"/>
                <w:szCs w:val="24"/>
              </w:rPr>
              <w:t>100</w:t>
            </w:r>
          </w:p>
        </w:tc>
      </w:tr>
    </w:tbl>
    <w:p w14:paraId="6B6679E6" w14:textId="77777777" w:rsidR="009D1297" w:rsidRDefault="009D1297" w:rsidP="0018793B">
      <w:pPr>
        <w:pStyle w:val="Heading6"/>
        <w:keepNext w:val="0"/>
        <w:keepLines w:val="0"/>
        <w:widowControl w:val="0"/>
        <w:tabs>
          <w:tab w:val="left" w:pos="1713"/>
        </w:tabs>
        <w:autoSpaceDE w:val="0"/>
        <w:autoSpaceDN w:val="0"/>
        <w:spacing w:before="0" w:line="240" w:lineRule="auto"/>
        <w:rPr>
          <w:rFonts w:ascii="Arial" w:hAnsi="Arial" w:cs="Arial"/>
          <w:b/>
          <w:i w:val="0"/>
          <w:color w:val="auto"/>
          <w:sz w:val="24"/>
          <w:szCs w:val="24"/>
        </w:rPr>
      </w:pPr>
    </w:p>
    <w:p w14:paraId="37023C35" w14:textId="3B305639" w:rsidR="00DE63B2" w:rsidRPr="00DE63B2" w:rsidRDefault="00DE63B2" w:rsidP="00DE63B2">
      <w:pPr>
        <w:ind w:firstLine="720"/>
        <w:jc w:val="center"/>
        <w:rPr>
          <w:rFonts w:ascii="Arial" w:hAnsi="Arial" w:cs="Arial"/>
          <w:b/>
          <w:sz w:val="24"/>
          <w:szCs w:val="24"/>
          <w:u w:val="single"/>
        </w:rPr>
      </w:pPr>
      <w:r w:rsidRPr="00DE63B2">
        <w:rPr>
          <w:rFonts w:ascii="Arial" w:hAnsi="Arial" w:cs="Arial"/>
          <w:b/>
          <w:sz w:val="24"/>
          <w:szCs w:val="24"/>
          <w:u w:val="single"/>
        </w:rPr>
        <w:t>Guide lines for Evaluation</w:t>
      </w: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840"/>
        <w:gridCol w:w="1134"/>
        <w:gridCol w:w="988"/>
        <w:gridCol w:w="3119"/>
        <w:gridCol w:w="996"/>
      </w:tblGrid>
      <w:tr w:rsidR="00DE63B2" w:rsidRPr="0004548B" w14:paraId="21769282" w14:textId="77777777" w:rsidTr="00DE63B2">
        <w:trPr>
          <w:trHeight w:val="466"/>
          <w:jc w:val="center"/>
        </w:trPr>
        <w:tc>
          <w:tcPr>
            <w:tcW w:w="3974" w:type="dxa"/>
            <w:gridSpan w:val="2"/>
            <w:shd w:val="clear" w:color="auto" w:fill="D9D9D9" w:themeFill="background1" w:themeFillShade="D9"/>
            <w:vAlign w:val="center"/>
          </w:tcPr>
          <w:p w14:paraId="6BCC91B2" w14:textId="77777777" w:rsidR="00DE63B2" w:rsidRPr="00233512" w:rsidRDefault="00DE63B2" w:rsidP="00DE63B2">
            <w:pPr>
              <w:spacing w:line="240" w:lineRule="auto"/>
              <w:jc w:val="center"/>
              <w:rPr>
                <w:rFonts w:ascii="Arial" w:hAnsi="Arial" w:cs="Arial"/>
                <w:b/>
                <w:sz w:val="24"/>
                <w:szCs w:val="24"/>
              </w:rPr>
            </w:pPr>
            <w:r w:rsidRPr="0070475B">
              <w:rPr>
                <w:rFonts w:ascii="Arial" w:hAnsi="Arial" w:cs="Arial"/>
                <w:b/>
                <w:sz w:val="24"/>
                <w:szCs w:val="24"/>
              </w:rPr>
              <w:t>Titration value accuracy for Titration – I and II</w:t>
            </w:r>
          </w:p>
        </w:tc>
        <w:tc>
          <w:tcPr>
            <w:tcW w:w="988" w:type="dxa"/>
            <w:vMerge w:val="restart"/>
            <w:shd w:val="clear" w:color="auto" w:fill="D9D9D9" w:themeFill="background1" w:themeFillShade="D9"/>
          </w:tcPr>
          <w:p w14:paraId="21FE4EB4" w14:textId="77777777" w:rsidR="00DE63B2" w:rsidRDefault="00DE63B2" w:rsidP="00DE63B2">
            <w:pPr>
              <w:pStyle w:val="TableParagraph"/>
              <w:jc w:val="center"/>
              <w:rPr>
                <w:b/>
                <w:color w:val="FFFFFF" w:themeColor="background1"/>
                <w:sz w:val="24"/>
                <w:szCs w:val="24"/>
              </w:rPr>
            </w:pPr>
          </w:p>
          <w:p w14:paraId="341E1EBE" w14:textId="77777777" w:rsidR="00DE63B2" w:rsidRPr="005A0E53" w:rsidRDefault="00DE63B2" w:rsidP="00DE63B2">
            <w:pPr>
              <w:spacing w:line="240" w:lineRule="auto"/>
              <w:jc w:val="center"/>
            </w:pPr>
          </w:p>
        </w:tc>
        <w:tc>
          <w:tcPr>
            <w:tcW w:w="4115" w:type="dxa"/>
            <w:gridSpan w:val="2"/>
            <w:shd w:val="clear" w:color="auto" w:fill="D9D9D9" w:themeFill="background1" w:themeFillShade="D9"/>
            <w:vAlign w:val="center"/>
          </w:tcPr>
          <w:p w14:paraId="028E2037" w14:textId="77777777" w:rsidR="00DE63B2" w:rsidRPr="00DE63B2" w:rsidRDefault="00DE63B2" w:rsidP="00DE63B2">
            <w:pPr>
              <w:jc w:val="center"/>
              <w:rPr>
                <w:rFonts w:ascii="Arial" w:hAnsi="Arial" w:cs="Arial"/>
                <w:b/>
                <w:bCs/>
                <w:sz w:val="24"/>
                <w:szCs w:val="24"/>
                <w:lang w:bidi="ta-IN"/>
              </w:rPr>
            </w:pPr>
            <w:r w:rsidRPr="0070475B">
              <w:rPr>
                <w:rFonts w:ascii="Arial" w:hAnsi="Arial" w:cs="Arial"/>
                <w:b/>
                <w:sz w:val="24"/>
                <w:szCs w:val="24"/>
              </w:rPr>
              <w:t>pH value Accuracy:</w:t>
            </w:r>
          </w:p>
        </w:tc>
      </w:tr>
      <w:tr w:rsidR="00DE63B2" w:rsidRPr="0004548B" w14:paraId="30AA7F02" w14:textId="77777777" w:rsidTr="00DE63B2">
        <w:trPr>
          <w:trHeight w:val="77"/>
          <w:jc w:val="center"/>
        </w:trPr>
        <w:tc>
          <w:tcPr>
            <w:tcW w:w="2840" w:type="dxa"/>
            <w:shd w:val="clear" w:color="auto" w:fill="D9D9D9" w:themeFill="background1" w:themeFillShade="D9"/>
            <w:vAlign w:val="center"/>
          </w:tcPr>
          <w:p w14:paraId="5CDF455E" w14:textId="77777777" w:rsidR="00DE63B2" w:rsidRPr="0004548B" w:rsidRDefault="00DE63B2" w:rsidP="00586C57">
            <w:pPr>
              <w:pStyle w:val="TableParagraph"/>
              <w:tabs>
                <w:tab w:val="left" w:pos="4445"/>
              </w:tabs>
              <w:jc w:val="center"/>
              <w:rPr>
                <w:b/>
                <w:sz w:val="24"/>
                <w:szCs w:val="24"/>
              </w:rPr>
            </w:pPr>
            <w:r w:rsidRPr="0070475B">
              <w:rPr>
                <w:b/>
                <w:sz w:val="24"/>
                <w:szCs w:val="24"/>
              </w:rPr>
              <w:t>ACCURACY</w:t>
            </w:r>
          </w:p>
        </w:tc>
        <w:tc>
          <w:tcPr>
            <w:tcW w:w="1134" w:type="dxa"/>
            <w:shd w:val="clear" w:color="auto" w:fill="D9D9D9" w:themeFill="background1" w:themeFillShade="D9"/>
            <w:vAlign w:val="center"/>
          </w:tcPr>
          <w:p w14:paraId="7C750435" w14:textId="77777777" w:rsidR="00DE63B2" w:rsidRPr="0004548B" w:rsidRDefault="00DE63B2" w:rsidP="00586C57">
            <w:pPr>
              <w:pStyle w:val="TableParagraph"/>
              <w:jc w:val="center"/>
              <w:rPr>
                <w:b/>
                <w:sz w:val="24"/>
                <w:szCs w:val="24"/>
              </w:rPr>
            </w:pPr>
            <w:r w:rsidRPr="0070475B">
              <w:rPr>
                <w:b/>
                <w:sz w:val="24"/>
                <w:szCs w:val="24"/>
              </w:rPr>
              <w:t>MARKS</w:t>
            </w:r>
          </w:p>
        </w:tc>
        <w:tc>
          <w:tcPr>
            <w:tcW w:w="988" w:type="dxa"/>
            <w:vMerge/>
            <w:shd w:val="clear" w:color="auto" w:fill="D9D9D9" w:themeFill="background1" w:themeFillShade="D9"/>
          </w:tcPr>
          <w:p w14:paraId="302F5606" w14:textId="77777777" w:rsidR="00DE63B2" w:rsidRPr="0004548B" w:rsidRDefault="00DE63B2" w:rsidP="00586C57">
            <w:pPr>
              <w:pStyle w:val="TableParagraph"/>
              <w:jc w:val="center"/>
              <w:rPr>
                <w:b/>
                <w:sz w:val="24"/>
                <w:szCs w:val="24"/>
              </w:rPr>
            </w:pPr>
          </w:p>
        </w:tc>
        <w:tc>
          <w:tcPr>
            <w:tcW w:w="3119" w:type="dxa"/>
            <w:shd w:val="clear" w:color="auto" w:fill="D9D9D9" w:themeFill="background1" w:themeFillShade="D9"/>
            <w:vAlign w:val="center"/>
          </w:tcPr>
          <w:p w14:paraId="2303E5E5" w14:textId="77777777" w:rsidR="00DE63B2" w:rsidRPr="0004548B" w:rsidRDefault="00DE63B2" w:rsidP="00586C57">
            <w:pPr>
              <w:pStyle w:val="TableParagraph"/>
              <w:jc w:val="center"/>
              <w:rPr>
                <w:b/>
                <w:w w:val="95"/>
                <w:sz w:val="24"/>
                <w:szCs w:val="24"/>
              </w:rPr>
            </w:pPr>
            <w:r w:rsidRPr="0070475B">
              <w:rPr>
                <w:b/>
                <w:sz w:val="24"/>
                <w:szCs w:val="24"/>
              </w:rPr>
              <w:t>ACCURACY</w:t>
            </w:r>
          </w:p>
        </w:tc>
        <w:tc>
          <w:tcPr>
            <w:tcW w:w="996" w:type="dxa"/>
            <w:shd w:val="clear" w:color="auto" w:fill="D9D9D9" w:themeFill="background1" w:themeFillShade="D9"/>
            <w:vAlign w:val="center"/>
          </w:tcPr>
          <w:p w14:paraId="67974121" w14:textId="77777777" w:rsidR="00DE63B2" w:rsidRPr="0004548B" w:rsidRDefault="00DE63B2" w:rsidP="00586C57">
            <w:pPr>
              <w:pStyle w:val="TableParagraph"/>
              <w:jc w:val="center"/>
              <w:rPr>
                <w:b/>
                <w:w w:val="95"/>
                <w:sz w:val="24"/>
                <w:szCs w:val="24"/>
              </w:rPr>
            </w:pPr>
            <w:r w:rsidRPr="0070475B">
              <w:rPr>
                <w:b/>
                <w:sz w:val="24"/>
                <w:szCs w:val="24"/>
              </w:rPr>
              <w:t>MARKS</w:t>
            </w:r>
          </w:p>
        </w:tc>
      </w:tr>
      <w:tr w:rsidR="00DE63B2" w:rsidRPr="0004548B" w14:paraId="17C5B2D2" w14:textId="77777777" w:rsidTr="00DE63B2">
        <w:trPr>
          <w:trHeight w:val="448"/>
          <w:jc w:val="center"/>
        </w:trPr>
        <w:tc>
          <w:tcPr>
            <w:tcW w:w="2840" w:type="dxa"/>
            <w:vAlign w:val="center"/>
          </w:tcPr>
          <w:p w14:paraId="17D73869" w14:textId="77777777" w:rsidR="00DE63B2" w:rsidRPr="0004548B" w:rsidRDefault="00DE63B2" w:rsidP="00586C57">
            <w:pPr>
              <w:pStyle w:val="TableParagraph"/>
              <w:jc w:val="center"/>
              <w:rPr>
                <w:sz w:val="24"/>
                <w:szCs w:val="24"/>
              </w:rPr>
            </w:pPr>
            <w:r w:rsidRPr="0070475B">
              <w:rPr>
                <w:sz w:val="24"/>
                <w:szCs w:val="24"/>
              </w:rPr>
              <w:t>± 0.2 ml</w:t>
            </w:r>
          </w:p>
        </w:tc>
        <w:tc>
          <w:tcPr>
            <w:tcW w:w="1134" w:type="dxa"/>
            <w:vAlign w:val="center"/>
          </w:tcPr>
          <w:p w14:paraId="369BCEF7" w14:textId="77777777" w:rsidR="00DE63B2" w:rsidRPr="0004548B" w:rsidRDefault="00DE63B2" w:rsidP="00586C57">
            <w:pPr>
              <w:pStyle w:val="TableParagraph"/>
              <w:jc w:val="center"/>
              <w:rPr>
                <w:sz w:val="24"/>
                <w:szCs w:val="24"/>
              </w:rPr>
            </w:pPr>
            <w:r w:rsidRPr="0070475B">
              <w:rPr>
                <w:sz w:val="24"/>
                <w:szCs w:val="24"/>
              </w:rPr>
              <w:t>33</w:t>
            </w:r>
          </w:p>
        </w:tc>
        <w:tc>
          <w:tcPr>
            <w:tcW w:w="988" w:type="dxa"/>
            <w:vMerge/>
          </w:tcPr>
          <w:p w14:paraId="125FA3C3" w14:textId="77777777" w:rsidR="00DE63B2" w:rsidRPr="0070475B" w:rsidRDefault="00DE63B2" w:rsidP="00586C57">
            <w:pPr>
              <w:pStyle w:val="TableParagraph"/>
              <w:jc w:val="center"/>
              <w:rPr>
                <w:sz w:val="24"/>
                <w:szCs w:val="24"/>
              </w:rPr>
            </w:pPr>
          </w:p>
        </w:tc>
        <w:tc>
          <w:tcPr>
            <w:tcW w:w="3119" w:type="dxa"/>
            <w:vAlign w:val="center"/>
          </w:tcPr>
          <w:p w14:paraId="7A1A34FF" w14:textId="77777777" w:rsidR="00DE63B2" w:rsidRDefault="00DE63B2" w:rsidP="00586C57">
            <w:pPr>
              <w:pStyle w:val="TableParagraph"/>
              <w:jc w:val="center"/>
              <w:rPr>
                <w:sz w:val="24"/>
                <w:szCs w:val="24"/>
              </w:rPr>
            </w:pPr>
            <w:r w:rsidRPr="0070475B">
              <w:rPr>
                <w:sz w:val="24"/>
                <w:szCs w:val="24"/>
              </w:rPr>
              <w:t>± 0.2</w:t>
            </w:r>
          </w:p>
        </w:tc>
        <w:tc>
          <w:tcPr>
            <w:tcW w:w="996" w:type="dxa"/>
            <w:vAlign w:val="center"/>
          </w:tcPr>
          <w:p w14:paraId="5A700D93" w14:textId="77777777" w:rsidR="00DE63B2" w:rsidRDefault="00DE63B2" w:rsidP="00586C57">
            <w:pPr>
              <w:pStyle w:val="TableParagraph"/>
              <w:jc w:val="center"/>
              <w:rPr>
                <w:sz w:val="24"/>
                <w:szCs w:val="24"/>
              </w:rPr>
            </w:pPr>
            <w:r w:rsidRPr="0070475B">
              <w:rPr>
                <w:sz w:val="24"/>
                <w:szCs w:val="24"/>
              </w:rPr>
              <w:t>9</w:t>
            </w:r>
          </w:p>
        </w:tc>
      </w:tr>
      <w:tr w:rsidR="00DE63B2" w:rsidRPr="0004548B" w14:paraId="48408AD5" w14:textId="77777777" w:rsidTr="00DE63B2">
        <w:trPr>
          <w:trHeight w:val="447"/>
          <w:jc w:val="center"/>
        </w:trPr>
        <w:tc>
          <w:tcPr>
            <w:tcW w:w="2840" w:type="dxa"/>
            <w:vAlign w:val="center"/>
          </w:tcPr>
          <w:p w14:paraId="1669E3C7" w14:textId="77777777" w:rsidR="00DE63B2" w:rsidRPr="0004548B" w:rsidRDefault="00DE63B2" w:rsidP="00586C57">
            <w:pPr>
              <w:pStyle w:val="TableParagraph"/>
              <w:jc w:val="center"/>
              <w:rPr>
                <w:sz w:val="24"/>
                <w:szCs w:val="24"/>
              </w:rPr>
            </w:pPr>
            <w:r w:rsidRPr="0070475B">
              <w:rPr>
                <w:sz w:val="24"/>
                <w:szCs w:val="24"/>
              </w:rPr>
              <w:t>above ± 0.2 ml to ± 0.4 ml</w:t>
            </w:r>
          </w:p>
        </w:tc>
        <w:tc>
          <w:tcPr>
            <w:tcW w:w="1134" w:type="dxa"/>
            <w:vAlign w:val="center"/>
          </w:tcPr>
          <w:p w14:paraId="775419B0" w14:textId="77777777" w:rsidR="00DE63B2" w:rsidRPr="0004548B" w:rsidRDefault="00DE63B2" w:rsidP="00586C57">
            <w:pPr>
              <w:pStyle w:val="TableParagraph"/>
              <w:jc w:val="center"/>
              <w:rPr>
                <w:w w:val="93"/>
                <w:sz w:val="24"/>
                <w:szCs w:val="24"/>
              </w:rPr>
            </w:pPr>
            <w:r w:rsidRPr="0070475B">
              <w:rPr>
                <w:sz w:val="24"/>
                <w:szCs w:val="24"/>
              </w:rPr>
              <w:t>28</w:t>
            </w:r>
          </w:p>
        </w:tc>
        <w:tc>
          <w:tcPr>
            <w:tcW w:w="988" w:type="dxa"/>
            <w:vMerge/>
          </w:tcPr>
          <w:p w14:paraId="706A7151" w14:textId="77777777" w:rsidR="00DE63B2" w:rsidRPr="0070475B" w:rsidRDefault="00DE63B2" w:rsidP="00586C57">
            <w:pPr>
              <w:pStyle w:val="TableParagraph"/>
              <w:jc w:val="center"/>
              <w:rPr>
                <w:sz w:val="24"/>
                <w:szCs w:val="24"/>
              </w:rPr>
            </w:pPr>
          </w:p>
        </w:tc>
        <w:tc>
          <w:tcPr>
            <w:tcW w:w="3119" w:type="dxa"/>
            <w:vAlign w:val="center"/>
          </w:tcPr>
          <w:p w14:paraId="3E8A1E59" w14:textId="77777777" w:rsidR="00DE63B2" w:rsidRPr="0004548B" w:rsidRDefault="00DE63B2" w:rsidP="00586C57">
            <w:pPr>
              <w:pStyle w:val="TableParagraph"/>
              <w:jc w:val="center"/>
              <w:rPr>
                <w:w w:val="93"/>
                <w:sz w:val="24"/>
                <w:szCs w:val="24"/>
              </w:rPr>
            </w:pPr>
            <w:r w:rsidRPr="0070475B">
              <w:rPr>
                <w:sz w:val="24"/>
                <w:szCs w:val="24"/>
              </w:rPr>
              <w:t>above ± 0.2 to ± 0.4</w:t>
            </w:r>
          </w:p>
        </w:tc>
        <w:tc>
          <w:tcPr>
            <w:tcW w:w="996" w:type="dxa"/>
            <w:vAlign w:val="center"/>
          </w:tcPr>
          <w:p w14:paraId="53BB01CA" w14:textId="77777777" w:rsidR="00DE63B2" w:rsidRPr="0004548B" w:rsidRDefault="00DE63B2" w:rsidP="00586C57">
            <w:pPr>
              <w:pStyle w:val="TableParagraph"/>
              <w:jc w:val="center"/>
              <w:rPr>
                <w:w w:val="93"/>
                <w:sz w:val="24"/>
                <w:szCs w:val="24"/>
              </w:rPr>
            </w:pPr>
            <w:r w:rsidRPr="0070475B">
              <w:rPr>
                <w:sz w:val="24"/>
                <w:szCs w:val="24"/>
              </w:rPr>
              <w:t>7</w:t>
            </w:r>
          </w:p>
        </w:tc>
      </w:tr>
      <w:tr w:rsidR="00DE63B2" w:rsidRPr="0004548B" w14:paraId="43BF41D2" w14:textId="77777777" w:rsidTr="00DE63B2">
        <w:trPr>
          <w:trHeight w:val="447"/>
          <w:jc w:val="center"/>
        </w:trPr>
        <w:tc>
          <w:tcPr>
            <w:tcW w:w="2840" w:type="dxa"/>
            <w:vAlign w:val="center"/>
          </w:tcPr>
          <w:p w14:paraId="6F1AEF28" w14:textId="77777777" w:rsidR="00DE63B2" w:rsidRPr="0004548B" w:rsidRDefault="00DE63B2" w:rsidP="00586C57">
            <w:pPr>
              <w:pStyle w:val="TableParagraph"/>
              <w:jc w:val="center"/>
              <w:rPr>
                <w:sz w:val="24"/>
                <w:szCs w:val="24"/>
              </w:rPr>
            </w:pPr>
            <w:r w:rsidRPr="0070475B">
              <w:rPr>
                <w:sz w:val="24"/>
                <w:szCs w:val="24"/>
              </w:rPr>
              <w:t>above ± 0.4 ml to ± 0.6 ml</w:t>
            </w:r>
          </w:p>
        </w:tc>
        <w:tc>
          <w:tcPr>
            <w:tcW w:w="1134" w:type="dxa"/>
            <w:vAlign w:val="center"/>
          </w:tcPr>
          <w:p w14:paraId="7755D34E" w14:textId="77777777" w:rsidR="00DE63B2" w:rsidRPr="0004548B" w:rsidRDefault="00DE63B2" w:rsidP="00586C57">
            <w:pPr>
              <w:pStyle w:val="TableParagraph"/>
              <w:jc w:val="center"/>
              <w:rPr>
                <w:sz w:val="24"/>
                <w:szCs w:val="24"/>
              </w:rPr>
            </w:pPr>
            <w:r w:rsidRPr="0070475B">
              <w:rPr>
                <w:sz w:val="24"/>
                <w:szCs w:val="24"/>
              </w:rPr>
              <w:t>23</w:t>
            </w:r>
          </w:p>
        </w:tc>
        <w:tc>
          <w:tcPr>
            <w:tcW w:w="988" w:type="dxa"/>
            <w:vMerge/>
          </w:tcPr>
          <w:p w14:paraId="32984841" w14:textId="77777777" w:rsidR="00DE63B2" w:rsidRPr="0070475B" w:rsidRDefault="00DE63B2" w:rsidP="00586C57">
            <w:pPr>
              <w:pStyle w:val="TableParagraph"/>
              <w:jc w:val="center"/>
              <w:rPr>
                <w:sz w:val="24"/>
                <w:szCs w:val="24"/>
              </w:rPr>
            </w:pPr>
          </w:p>
        </w:tc>
        <w:tc>
          <w:tcPr>
            <w:tcW w:w="3119" w:type="dxa"/>
            <w:vAlign w:val="center"/>
          </w:tcPr>
          <w:p w14:paraId="1718B544" w14:textId="77777777" w:rsidR="00DE63B2" w:rsidRDefault="00DE63B2" w:rsidP="00586C57">
            <w:pPr>
              <w:pStyle w:val="TableParagraph"/>
              <w:jc w:val="center"/>
              <w:rPr>
                <w:w w:val="93"/>
                <w:sz w:val="24"/>
                <w:szCs w:val="24"/>
              </w:rPr>
            </w:pPr>
            <w:r w:rsidRPr="0070475B">
              <w:rPr>
                <w:sz w:val="24"/>
                <w:szCs w:val="24"/>
              </w:rPr>
              <w:t>above ± 0.4</w:t>
            </w:r>
          </w:p>
        </w:tc>
        <w:tc>
          <w:tcPr>
            <w:tcW w:w="996" w:type="dxa"/>
            <w:vAlign w:val="center"/>
          </w:tcPr>
          <w:p w14:paraId="29EEA867" w14:textId="77777777" w:rsidR="00DE63B2" w:rsidRDefault="00DE63B2" w:rsidP="00586C57">
            <w:pPr>
              <w:pStyle w:val="TableParagraph"/>
              <w:jc w:val="center"/>
              <w:rPr>
                <w:w w:val="93"/>
                <w:sz w:val="24"/>
                <w:szCs w:val="24"/>
              </w:rPr>
            </w:pPr>
            <w:r w:rsidRPr="0070475B">
              <w:rPr>
                <w:sz w:val="24"/>
                <w:szCs w:val="24"/>
              </w:rPr>
              <w:t>5</w:t>
            </w:r>
          </w:p>
        </w:tc>
      </w:tr>
      <w:tr w:rsidR="00DE63B2" w:rsidRPr="0004548B" w14:paraId="5CABCBA7" w14:textId="77777777" w:rsidTr="00DE63B2">
        <w:trPr>
          <w:trHeight w:val="448"/>
          <w:jc w:val="center"/>
        </w:trPr>
        <w:tc>
          <w:tcPr>
            <w:tcW w:w="2840" w:type="dxa"/>
            <w:vAlign w:val="center"/>
          </w:tcPr>
          <w:p w14:paraId="1B4CFD4B" w14:textId="77777777" w:rsidR="00DE63B2" w:rsidRPr="0004548B" w:rsidRDefault="00DE63B2" w:rsidP="00586C57">
            <w:pPr>
              <w:pStyle w:val="TableParagraph"/>
              <w:jc w:val="center"/>
              <w:rPr>
                <w:sz w:val="24"/>
                <w:szCs w:val="24"/>
              </w:rPr>
            </w:pPr>
            <w:r w:rsidRPr="0070475B">
              <w:rPr>
                <w:sz w:val="24"/>
                <w:szCs w:val="24"/>
              </w:rPr>
              <w:t>above ± 0.6 ml</w:t>
            </w:r>
          </w:p>
        </w:tc>
        <w:tc>
          <w:tcPr>
            <w:tcW w:w="1134" w:type="dxa"/>
            <w:vAlign w:val="center"/>
          </w:tcPr>
          <w:p w14:paraId="739DDE37" w14:textId="77777777" w:rsidR="00DE63B2" w:rsidRPr="0004548B" w:rsidRDefault="00DE63B2" w:rsidP="00586C57">
            <w:pPr>
              <w:pStyle w:val="TableParagraph"/>
              <w:jc w:val="center"/>
              <w:rPr>
                <w:sz w:val="24"/>
                <w:szCs w:val="24"/>
              </w:rPr>
            </w:pPr>
            <w:r w:rsidRPr="0070475B">
              <w:rPr>
                <w:sz w:val="24"/>
                <w:szCs w:val="24"/>
              </w:rPr>
              <w:t>7</w:t>
            </w:r>
          </w:p>
        </w:tc>
        <w:tc>
          <w:tcPr>
            <w:tcW w:w="988" w:type="dxa"/>
            <w:vMerge/>
          </w:tcPr>
          <w:p w14:paraId="0A62D81F" w14:textId="77777777" w:rsidR="00DE63B2" w:rsidRPr="0070475B" w:rsidRDefault="00DE63B2" w:rsidP="00586C57">
            <w:pPr>
              <w:pStyle w:val="TableParagraph"/>
              <w:jc w:val="center"/>
              <w:rPr>
                <w:sz w:val="24"/>
                <w:szCs w:val="24"/>
              </w:rPr>
            </w:pPr>
          </w:p>
        </w:tc>
        <w:tc>
          <w:tcPr>
            <w:tcW w:w="3119" w:type="dxa"/>
            <w:vAlign w:val="center"/>
          </w:tcPr>
          <w:p w14:paraId="0D09E5B9" w14:textId="77777777" w:rsidR="00DE63B2" w:rsidRPr="0004548B" w:rsidRDefault="00DE63B2" w:rsidP="00586C57">
            <w:pPr>
              <w:pStyle w:val="TableParagraph"/>
              <w:jc w:val="center"/>
              <w:rPr>
                <w:w w:val="93"/>
                <w:sz w:val="24"/>
                <w:szCs w:val="24"/>
              </w:rPr>
            </w:pPr>
          </w:p>
        </w:tc>
        <w:tc>
          <w:tcPr>
            <w:tcW w:w="996" w:type="dxa"/>
            <w:vAlign w:val="center"/>
          </w:tcPr>
          <w:p w14:paraId="4FBE901F" w14:textId="77777777" w:rsidR="00DE63B2" w:rsidRPr="0004548B" w:rsidRDefault="00DE63B2" w:rsidP="00586C57">
            <w:pPr>
              <w:pStyle w:val="TableParagraph"/>
              <w:jc w:val="center"/>
              <w:rPr>
                <w:w w:val="93"/>
                <w:sz w:val="24"/>
                <w:szCs w:val="24"/>
              </w:rPr>
            </w:pPr>
          </w:p>
        </w:tc>
      </w:tr>
    </w:tbl>
    <w:p w14:paraId="78462B90" w14:textId="77777777" w:rsidR="00DE63B2" w:rsidRDefault="00DE63B2" w:rsidP="0018793B">
      <w:pPr>
        <w:pStyle w:val="Heading6"/>
        <w:keepNext w:val="0"/>
        <w:keepLines w:val="0"/>
        <w:widowControl w:val="0"/>
        <w:tabs>
          <w:tab w:val="left" w:pos="1713"/>
        </w:tabs>
        <w:autoSpaceDE w:val="0"/>
        <w:autoSpaceDN w:val="0"/>
        <w:spacing w:before="0" w:line="240" w:lineRule="auto"/>
        <w:rPr>
          <w:rFonts w:ascii="Arial" w:hAnsi="Arial" w:cs="Arial"/>
          <w:b/>
          <w:i w:val="0"/>
          <w:color w:val="auto"/>
          <w:sz w:val="24"/>
          <w:szCs w:val="24"/>
        </w:rPr>
      </w:pPr>
    </w:p>
    <w:p w14:paraId="71EB7E1F" w14:textId="77777777" w:rsidR="00DE63B2" w:rsidRDefault="00DE63B2" w:rsidP="0018793B">
      <w:pPr>
        <w:pStyle w:val="Heading6"/>
        <w:keepNext w:val="0"/>
        <w:keepLines w:val="0"/>
        <w:widowControl w:val="0"/>
        <w:tabs>
          <w:tab w:val="left" w:pos="1713"/>
        </w:tabs>
        <w:autoSpaceDE w:val="0"/>
        <w:autoSpaceDN w:val="0"/>
        <w:spacing w:before="0" w:line="240" w:lineRule="auto"/>
        <w:rPr>
          <w:rFonts w:ascii="Arial" w:hAnsi="Arial" w:cs="Arial"/>
          <w:b/>
          <w:i w:val="0"/>
          <w:color w:val="auto"/>
          <w:sz w:val="24"/>
          <w:szCs w:val="24"/>
        </w:rPr>
      </w:pPr>
    </w:p>
    <w:p w14:paraId="7882C34E" w14:textId="4868A76B" w:rsidR="0018793B" w:rsidRPr="0004548B" w:rsidRDefault="0018793B" w:rsidP="0018793B">
      <w:pPr>
        <w:pStyle w:val="Heading6"/>
        <w:keepNext w:val="0"/>
        <w:keepLines w:val="0"/>
        <w:widowControl w:val="0"/>
        <w:tabs>
          <w:tab w:val="left" w:pos="1713"/>
        </w:tabs>
        <w:autoSpaceDE w:val="0"/>
        <w:autoSpaceDN w:val="0"/>
        <w:spacing w:before="0" w:line="240" w:lineRule="auto"/>
        <w:rPr>
          <w:rFonts w:ascii="Arial" w:hAnsi="Arial" w:cs="Arial"/>
          <w:b/>
          <w:i w:val="0"/>
          <w:color w:val="auto"/>
          <w:sz w:val="24"/>
          <w:szCs w:val="24"/>
        </w:rPr>
      </w:pPr>
      <w:r w:rsidRPr="0004548B">
        <w:rPr>
          <w:rFonts w:ascii="Arial" w:hAnsi="Arial" w:cs="Arial"/>
          <w:b/>
          <w:i w:val="0"/>
          <w:color w:val="auto"/>
          <w:sz w:val="24"/>
          <w:szCs w:val="24"/>
        </w:rPr>
        <w:t xml:space="preserve">Internal Assessment: </w:t>
      </w:r>
      <w:r w:rsidRPr="0004548B">
        <w:rPr>
          <w:rFonts w:ascii="Arial" w:hAnsi="Arial" w:cs="Arial"/>
          <w:b/>
          <w:i w:val="0"/>
          <w:color w:val="auto"/>
          <w:sz w:val="24"/>
          <w:szCs w:val="24"/>
        </w:rPr>
        <w:tab/>
        <w:t>25</w:t>
      </w:r>
      <w:r w:rsidRPr="0004548B">
        <w:rPr>
          <w:rFonts w:ascii="Arial" w:hAnsi="Arial" w:cs="Arial"/>
          <w:b/>
          <w:i w:val="0"/>
          <w:color w:val="auto"/>
          <w:spacing w:val="34"/>
          <w:sz w:val="24"/>
          <w:szCs w:val="24"/>
        </w:rPr>
        <w:t xml:space="preserve"> </w:t>
      </w:r>
      <w:r w:rsidRPr="0004548B">
        <w:rPr>
          <w:rFonts w:ascii="Arial" w:hAnsi="Arial" w:cs="Arial"/>
          <w:b/>
          <w:i w:val="0"/>
          <w:color w:val="auto"/>
          <w:sz w:val="24"/>
          <w:szCs w:val="24"/>
        </w:rPr>
        <w:t>Marks</w:t>
      </w:r>
    </w:p>
    <w:p w14:paraId="4B8B7C00" w14:textId="77777777" w:rsidR="0018793B" w:rsidRPr="0004548B" w:rsidRDefault="0018793B" w:rsidP="0018793B">
      <w:pPr>
        <w:pStyle w:val="BodyText"/>
        <w:rPr>
          <w:sz w:val="24"/>
          <w:szCs w:val="24"/>
        </w:rPr>
      </w:pPr>
    </w:p>
    <w:tbl>
      <w:tblPr>
        <w:tblW w:w="0" w:type="auto"/>
        <w:tblInd w:w="1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442"/>
        <w:gridCol w:w="2959"/>
      </w:tblGrid>
      <w:tr w:rsidR="0018793B" w:rsidRPr="0004548B" w14:paraId="72E6DBF5" w14:textId="77777777" w:rsidTr="00586C57">
        <w:trPr>
          <w:trHeight w:val="560"/>
        </w:trPr>
        <w:tc>
          <w:tcPr>
            <w:tcW w:w="4442" w:type="dxa"/>
            <w:shd w:val="clear" w:color="auto" w:fill="D9D9D9" w:themeFill="background1" w:themeFillShade="D9"/>
            <w:vAlign w:val="center"/>
          </w:tcPr>
          <w:p w14:paraId="4120DECC" w14:textId="77777777" w:rsidR="0018793B" w:rsidRPr="0004548B" w:rsidRDefault="0018793B" w:rsidP="00586C57">
            <w:pPr>
              <w:pStyle w:val="TableParagraph"/>
              <w:jc w:val="center"/>
              <w:rPr>
                <w:b/>
                <w:sz w:val="24"/>
                <w:szCs w:val="24"/>
              </w:rPr>
            </w:pPr>
            <w:r w:rsidRPr="0004548B">
              <w:rPr>
                <w:b/>
                <w:w w:val="95"/>
                <w:sz w:val="24"/>
                <w:szCs w:val="24"/>
              </w:rPr>
              <w:t>Content</w:t>
            </w:r>
          </w:p>
        </w:tc>
        <w:tc>
          <w:tcPr>
            <w:tcW w:w="2959" w:type="dxa"/>
            <w:shd w:val="clear" w:color="auto" w:fill="D9D9D9" w:themeFill="background1" w:themeFillShade="D9"/>
            <w:vAlign w:val="center"/>
          </w:tcPr>
          <w:p w14:paraId="251006F0" w14:textId="77777777" w:rsidR="0018793B" w:rsidRPr="0004548B" w:rsidRDefault="0018793B" w:rsidP="00586C57">
            <w:pPr>
              <w:pStyle w:val="TableParagraph"/>
              <w:jc w:val="center"/>
              <w:rPr>
                <w:b/>
                <w:sz w:val="24"/>
                <w:szCs w:val="24"/>
              </w:rPr>
            </w:pPr>
            <w:r w:rsidRPr="0004548B">
              <w:rPr>
                <w:b/>
                <w:w w:val="95"/>
                <w:sz w:val="24"/>
                <w:szCs w:val="24"/>
              </w:rPr>
              <w:t>Mark Allotted</w:t>
            </w:r>
          </w:p>
        </w:tc>
      </w:tr>
      <w:tr w:rsidR="0018793B" w:rsidRPr="0004548B" w14:paraId="0B35CF96" w14:textId="77777777" w:rsidTr="00586C57">
        <w:trPr>
          <w:trHeight w:val="448"/>
        </w:trPr>
        <w:tc>
          <w:tcPr>
            <w:tcW w:w="4442" w:type="dxa"/>
            <w:vAlign w:val="center"/>
          </w:tcPr>
          <w:p w14:paraId="1D913DBE" w14:textId="77777777" w:rsidR="0018793B" w:rsidRPr="0004548B" w:rsidRDefault="0018793B" w:rsidP="00586C57">
            <w:pPr>
              <w:pStyle w:val="TableParagraph"/>
              <w:jc w:val="center"/>
              <w:rPr>
                <w:sz w:val="24"/>
                <w:szCs w:val="24"/>
              </w:rPr>
            </w:pPr>
            <w:r w:rsidRPr="0004548B">
              <w:rPr>
                <w:sz w:val="24"/>
                <w:szCs w:val="24"/>
              </w:rPr>
              <w:t>Observation</w:t>
            </w:r>
          </w:p>
        </w:tc>
        <w:tc>
          <w:tcPr>
            <w:tcW w:w="2959" w:type="dxa"/>
            <w:vAlign w:val="center"/>
          </w:tcPr>
          <w:p w14:paraId="67FA5FB0" w14:textId="77777777" w:rsidR="0018793B" w:rsidRPr="0004548B" w:rsidRDefault="0018793B" w:rsidP="00586C57">
            <w:pPr>
              <w:pStyle w:val="TableParagraph"/>
              <w:jc w:val="center"/>
              <w:rPr>
                <w:sz w:val="24"/>
                <w:szCs w:val="24"/>
              </w:rPr>
            </w:pPr>
            <w:r w:rsidRPr="0004548B">
              <w:rPr>
                <w:sz w:val="24"/>
                <w:szCs w:val="24"/>
              </w:rPr>
              <w:t>10</w:t>
            </w:r>
          </w:p>
        </w:tc>
      </w:tr>
      <w:tr w:rsidR="0018793B" w:rsidRPr="0004548B" w14:paraId="318D0662" w14:textId="77777777" w:rsidTr="00586C57">
        <w:trPr>
          <w:trHeight w:val="447"/>
        </w:trPr>
        <w:tc>
          <w:tcPr>
            <w:tcW w:w="4442" w:type="dxa"/>
            <w:vAlign w:val="center"/>
          </w:tcPr>
          <w:p w14:paraId="2A696F81" w14:textId="77777777" w:rsidR="0018793B" w:rsidRPr="0004548B" w:rsidRDefault="0018793B" w:rsidP="00586C57">
            <w:pPr>
              <w:pStyle w:val="TableParagraph"/>
              <w:jc w:val="center"/>
              <w:rPr>
                <w:sz w:val="24"/>
                <w:szCs w:val="24"/>
              </w:rPr>
            </w:pPr>
            <w:r w:rsidRPr="0004548B">
              <w:rPr>
                <w:sz w:val="24"/>
                <w:szCs w:val="24"/>
              </w:rPr>
              <w:t>Record</w:t>
            </w:r>
          </w:p>
        </w:tc>
        <w:tc>
          <w:tcPr>
            <w:tcW w:w="2959" w:type="dxa"/>
            <w:vAlign w:val="center"/>
          </w:tcPr>
          <w:p w14:paraId="29E782AE" w14:textId="77777777" w:rsidR="0018793B" w:rsidRPr="0004548B" w:rsidRDefault="0018793B" w:rsidP="00586C57">
            <w:pPr>
              <w:pStyle w:val="TableParagraph"/>
              <w:jc w:val="center"/>
              <w:rPr>
                <w:sz w:val="24"/>
                <w:szCs w:val="24"/>
              </w:rPr>
            </w:pPr>
            <w:r w:rsidRPr="0004548B">
              <w:rPr>
                <w:w w:val="93"/>
                <w:sz w:val="24"/>
                <w:szCs w:val="24"/>
              </w:rPr>
              <w:t>10</w:t>
            </w:r>
          </w:p>
        </w:tc>
      </w:tr>
      <w:tr w:rsidR="0018793B" w:rsidRPr="0004548B" w14:paraId="422F8E73" w14:textId="77777777" w:rsidTr="00586C57">
        <w:trPr>
          <w:trHeight w:val="447"/>
        </w:trPr>
        <w:tc>
          <w:tcPr>
            <w:tcW w:w="4442" w:type="dxa"/>
            <w:vAlign w:val="center"/>
          </w:tcPr>
          <w:p w14:paraId="0A3AA7C9" w14:textId="77777777" w:rsidR="0018793B" w:rsidRPr="0004548B" w:rsidRDefault="0018793B" w:rsidP="00586C57">
            <w:pPr>
              <w:pStyle w:val="TableParagraph"/>
              <w:jc w:val="center"/>
              <w:rPr>
                <w:sz w:val="24"/>
                <w:szCs w:val="24"/>
              </w:rPr>
            </w:pPr>
            <w:r w:rsidRPr="0004548B">
              <w:rPr>
                <w:sz w:val="24"/>
                <w:szCs w:val="24"/>
              </w:rPr>
              <w:t>Attendance</w:t>
            </w:r>
          </w:p>
        </w:tc>
        <w:tc>
          <w:tcPr>
            <w:tcW w:w="2959" w:type="dxa"/>
            <w:vAlign w:val="center"/>
          </w:tcPr>
          <w:p w14:paraId="074376C1" w14:textId="77777777" w:rsidR="0018793B" w:rsidRPr="0004548B" w:rsidRDefault="0018793B" w:rsidP="00586C57">
            <w:pPr>
              <w:pStyle w:val="TableParagraph"/>
              <w:jc w:val="center"/>
              <w:rPr>
                <w:sz w:val="24"/>
                <w:szCs w:val="24"/>
              </w:rPr>
            </w:pPr>
            <w:r w:rsidRPr="0004548B">
              <w:rPr>
                <w:w w:val="93"/>
                <w:sz w:val="24"/>
                <w:szCs w:val="24"/>
              </w:rPr>
              <w:t>5</w:t>
            </w:r>
          </w:p>
        </w:tc>
      </w:tr>
      <w:tr w:rsidR="0018793B" w:rsidRPr="0004548B" w14:paraId="38C0252C" w14:textId="77777777" w:rsidTr="00586C57">
        <w:trPr>
          <w:trHeight w:val="448"/>
        </w:trPr>
        <w:tc>
          <w:tcPr>
            <w:tcW w:w="4442" w:type="dxa"/>
            <w:vAlign w:val="center"/>
          </w:tcPr>
          <w:p w14:paraId="35789E6E" w14:textId="77777777" w:rsidR="0018793B" w:rsidRPr="0004548B" w:rsidRDefault="0018793B" w:rsidP="00586C57">
            <w:pPr>
              <w:pStyle w:val="TableParagraph"/>
              <w:jc w:val="center"/>
              <w:rPr>
                <w:b/>
                <w:sz w:val="24"/>
                <w:szCs w:val="24"/>
              </w:rPr>
            </w:pPr>
            <w:r w:rsidRPr="0004548B">
              <w:rPr>
                <w:b/>
                <w:sz w:val="24"/>
                <w:szCs w:val="24"/>
              </w:rPr>
              <w:t>Total Marks</w:t>
            </w:r>
          </w:p>
        </w:tc>
        <w:tc>
          <w:tcPr>
            <w:tcW w:w="2959" w:type="dxa"/>
            <w:vAlign w:val="center"/>
          </w:tcPr>
          <w:p w14:paraId="6F62B4D4" w14:textId="77777777" w:rsidR="0018793B" w:rsidRPr="0004548B" w:rsidRDefault="0018793B" w:rsidP="00586C57">
            <w:pPr>
              <w:pStyle w:val="TableParagraph"/>
              <w:jc w:val="center"/>
              <w:rPr>
                <w:b/>
                <w:sz w:val="24"/>
                <w:szCs w:val="24"/>
              </w:rPr>
            </w:pPr>
            <w:r w:rsidRPr="0004548B">
              <w:rPr>
                <w:b/>
                <w:sz w:val="24"/>
                <w:szCs w:val="24"/>
              </w:rPr>
              <w:t>25</w:t>
            </w:r>
          </w:p>
        </w:tc>
      </w:tr>
    </w:tbl>
    <w:p w14:paraId="6986A204" w14:textId="77777777" w:rsidR="0018793B" w:rsidRDefault="0018793B" w:rsidP="00605D7A">
      <w:pPr>
        <w:autoSpaceDE w:val="0"/>
        <w:autoSpaceDN w:val="0"/>
        <w:adjustRightInd w:val="0"/>
        <w:spacing w:after="0" w:line="360" w:lineRule="auto"/>
        <w:jc w:val="both"/>
        <w:rPr>
          <w:rFonts w:ascii="Arial" w:hAnsi="Arial" w:cs="Arial"/>
          <w:b/>
          <w:bCs/>
          <w:sz w:val="24"/>
          <w:szCs w:val="24"/>
        </w:rPr>
      </w:pPr>
    </w:p>
    <w:p w14:paraId="7321109A" w14:textId="77777777" w:rsidR="004E1457" w:rsidRPr="0070475B" w:rsidRDefault="004E1457" w:rsidP="004E1457">
      <w:pPr>
        <w:autoSpaceDE w:val="0"/>
        <w:autoSpaceDN w:val="0"/>
        <w:adjustRightInd w:val="0"/>
        <w:spacing w:after="0" w:line="240" w:lineRule="auto"/>
        <w:rPr>
          <w:rFonts w:ascii="Arial" w:hAnsi="Arial" w:cs="Arial"/>
          <w:b/>
          <w:bCs/>
          <w:sz w:val="24"/>
          <w:szCs w:val="24"/>
        </w:rPr>
      </w:pPr>
    </w:p>
    <w:p w14:paraId="7C60FFCA" w14:textId="77777777" w:rsidR="00070849" w:rsidRPr="0070475B" w:rsidRDefault="00070849" w:rsidP="00070849">
      <w:pPr>
        <w:jc w:val="center"/>
        <w:rPr>
          <w:rFonts w:ascii="Arial" w:hAnsi="Arial" w:cs="Arial"/>
          <w:b/>
          <w:sz w:val="24"/>
          <w:szCs w:val="24"/>
        </w:rPr>
      </w:pPr>
      <w:r w:rsidRPr="0070475B">
        <w:rPr>
          <w:rFonts w:ascii="Arial" w:hAnsi="Arial" w:cs="Arial"/>
          <w:b/>
          <w:sz w:val="24"/>
          <w:szCs w:val="24"/>
        </w:rPr>
        <w:t>MODEL QUESTION PAPER</w:t>
      </w:r>
    </w:p>
    <w:p w14:paraId="3041ED3B" w14:textId="77777777" w:rsidR="00070849" w:rsidRPr="0070475B" w:rsidRDefault="00070849" w:rsidP="00070849">
      <w:pPr>
        <w:rPr>
          <w:rFonts w:ascii="Arial" w:hAnsi="Arial" w:cs="Arial"/>
          <w:b/>
          <w:sz w:val="24"/>
          <w:szCs w:val="24"/>
        </w:rPr>
      </w:pPr>
      <w:r w:rsidRPr="0070475B">
        <w:rPr>
          <w:rFonts w:ascii="Arial" w:hAnsi="Arial" w:cs="Arial"/>
          <w:b/>
          <w:sz w:val="24"/>
          <w:szCs w:val="24"/>
        </w:rPr>
        <w:t>MODEL 1:</w:t>
      </w:r>
      <w:r w:rsidRPr="0070475B">
        <w:rPr>
          <w:rFonts w:ascii="Arial" w:hAnsi="Arial" w:cs="Arial"/>
          <w:b/>
          <w:sz w:val="24"/>
          <w:szCs w:val="24"/>
        </w:rPr>
        <w:tab/>
      </w:r>
      <w:r w:rsidR="00AD2C74" w:rsidRPr="0070475B">
        <w:rPr>
          <w:rFonts w:ascii="Arial" w:hAnsi="Arial" w:cs="Arial"/>
          <w:b/>
          <w:sz w:val="24"/>
          <w:szCs w:val="24"/>
        </w:rPr>
        <w:tab/>
      </w:r>
      <w:r w:rsidR="00AD2C74" w:rsidRPr="0070475B">
        <w:rPr>
          <w:rFonts w:ascii="Arial" w:hAnsi="Arial" w:cs="Arial"/>
          <w:b/>
          <w:sz w:val="24"/>
          <w:szCs w:val="24"/>
        </w:rPr>
        <w:tab/>
      </w:r>
      <w:r w:rsidR="00AD2C74" w:rsidRPr="0070475B">
        <w:rPr>
          <w:rFonts w:ascii="Arial" w:hAnsi="Arial" w:cs="Arial"/>
          <w:b/>
          <w:sz w:val="24"/>
          <w:szCs w:val="24"/>
        </w:rPr>
        <w:tab/>
      </w:r>
      <w:r w:rsidR="00AD2C74" w:rsidRPr="0070475B">
        <w:rPr>
          <w:rFonts w:ascii="Arial" w:hAnsi="Arial" w:cs="Arial"/>
          <w:b/>
          <w:sz w:val="24"/>
          <w:szCs w:val="24"/>
        </w:rPr>
        <w:tab/>
      </w:r>
      <w:r w:rsidR="00AD2C74" w:rsidRPr="0070475B">
        <w:rPr>
          <w:rFonts w:ascii="Arial" w:hAnsi="Arial" w:cs="Arial"/>
          <w:b/>
          <w:sz w:val="24"/>
          <w:szCs w:val="24"/>
        </w:rPr>
        <w:tab/>
      </w:r>
      <w:r w:rsidR="00AD2C74" w:rsidRPr="0070475B">
        <w:rPr>
          <w:rFonts w:ascii="Arial" w:hAnsi="Arial" w:cs="Arial"/>
          <w:b/>
          <w:sz w:val="24"/>
          <w:szCs w:val="24"/>
        </w:rPr>
        <w:tab/>
      </w:r>
      <w:r w:rsidR="00AD2C74" w:rsidRPr="0070475B">
        <w:rPr>
          <w:rFonts w:ascii="Arial" w:hAnsi="Arial" w:cs="Arial"/>
          <w:b/>
          <w:sz w:val="24"/>
          <w:szCs w:val="24"/>
        </w:rPr>
        <w:tab/>
      </w:r>
      <w:r w:rsidR="00AD2C74" w:rsidRPr="0070475B">
        <w:rPr>
          <w:rFonts w:ascii="Arial" w:hAnsi="Arial" w:cs="Arial"/>
          <w:b/>
          <w:sz w:val="24"/>
          <w:szCs w:val="24"/>
        </w:rPr>
        <w:tab/>
      </w:r>
      <w:r w:rsidR="00AD2C74" w:rsidRPr="0070475B">
        <w:rPr>
          <w:rFonts w:ascii="Arial" w:hAnsi="Arial" w:cs="Arial"/>
          <w:b/>
          <w:sz w:val="24"/>
          <w:szCs w:val="24"/>
        </w:rPr>
        <w:tab/>
      </w:r>
      <w:r w:rsidRPr="0070475B">
        <w:rPr>
          <w:rFonts w:ascii="Arial" w:hAnsi="Arial" w:cs="Arial"/>
          <w:b/>
          <w:sz w:val="24"/>
          <w:szCs w:val="24"/>
        </w:rPr>
        <w:t>3 Hours</w:t>
      </w:r>
    </w:p>
    <w:p w14:paraId="6C36CC38" w14:textId="77777777" w:rsidR="00070849" w:rsidRPr="0070475B" w:rsidRDefault="00070849" w:rsidP="00070849">
      <w:pPr>
        <w:ind w:firstLine="720"/>
        <w:jc w:val="both"/>
        <w:rPr>
          <w:rFonts w:ascii="Arial" w:hAnsi="Arial" w:cs="Arial"/>
          <w:sz w:val="24"/>
          <w:szCs w:val="24"/>
        </w:rPr>
      </w:pPr>
      <w:r w:rsidRPr="0070475B">
        <w:rPr>
          <w:rFonts w:ascii="Arial" w:hAnsi="Arial" w:cs="Arial"/>
          <w:sz w:val="24"/>
          <w:szCs w:val="24"/>
        </w:rPr>
        <w:t>Estimate the mass of Iron present in whole of the given ferrous sulphate solution using a standard solution of ferrous ammonium sulphate of strength 0.1N and an approximately decinormal solution of potassium permanganate.</w:t>
      </w:r>
    </w:p>
    <w:p w14:paraId="0D456DBE" w14:textId="77777777" w:rsidR="00070849" w:rsidRPr="0070475B" w:rsidRDefault="00070849" w:rsidP="00070849">
      <w:pPr>
        <w:rPr>
          <w:rFonts w:ascii="Arial" w:hAnsi="Arial" w:cs="Arial"/>
          <w:b/>
          <w:sz w:val="24"/>
          <w:szCs w:val="24"/>
        </w:rPr>
      </w:pPr>
      <w:r w:rsidRPr="0070475B">
        <w:rPr>
          <w:rFonts w:ascii="Arial" w:hAnsi="Arial" w:cs="Arial"/>
          <w:b/>
          <w:sz w:val="24"/>
          <w:szCs w:val="24"/>
        </w:rPr>
        <w:lastRenderedPageBreak/>
        <w:t>MODEL 2:</w:t>
      </w:r>
      <w:r w:rsidRPr="0070475B">
        <w:rPr>
          <w:rFonts w:ascii="Arial" w:hAnsi="Arial" w:cs="Arial"/>
          <w:b/>
          <w:sz w:val="24"/>
          <w:szCs w:val="24"/>
        </w:rPr>
        <w:tab/>
      </w:r>
      <w:r w:rsidR="00AD2C74" w:rsidRPr="0070475B">
        <w:rPr>
          <w:rFonts w:ascii="Arial" w:hAnsi="Arial" w:cs="Arial"/>
          <w:b/>
          <w:sz w:val="24"/>
          <w:szCs w:val="24"/>
        </w:rPr>
        <w:tab/>
      </w:r>
      <w:r w:rsidR="00AD2C74" w:rsidRPr="0070475B">
        <w:rPr>
          <w:rFonts w:ascii="Arial" w:hAnsi="Arial" w:cs="Arial"/>
          <w:b/>
          <w:sz w:val="24"/>
          <w:szCs w:val="24"/>
        </w:rPr>
        <w:tab/>
      </w:r>
      <w:r w:rsidR="00AD2C74" w:rsidRPr="0070475B">
        <w:rPr>
          <w:rFonts w:ascii="Arial" w:hAnsi="Arial" w:cs="Arial"/>
          <w:b/>
          <w:sz w:val="24"/>
          <w:szCs w:val="24"/>
        </w:rPr>
        <w:tab/>
      </w:r>
      <w:r w:rsidR="00AD2C74" w:rsidRPr="0070475B">
        <w:rPr>
          <w:rFonts w:ascii="Arial" w:hAnsi="Arial" w:cs="Arial"/>
          <w:b/>
          <w:sz w:val="24"/>
          <w:szCs w:val="24"/>
        </w:rPr>
        <w:tab/>
      </w:r>
      <w:r w:rsidR="00AD2C74" w:rsidRPr="0070475B">
        <w:rPr>
          <w:rFonts w:ascii="Arial" w:hAnsi="Arial" w:cs="Arial"/>
          <w:b/>
          <w:sz w:val="24"/>
          <w:szCs w:val="24"/>
        </w:rPr>
        <w:tab/>
      </w:r>
      <w:r w:rsidR="00AD2C74" w:rsidRPr="0070475B">
        <w:rPr>
          <w:rFonts w:ascii="Arial" w:hAnsi="Arial" w:cs="Arial"/>
          <w:b/>
          <w:sz w:val="24"/>
          <w:szCs w:val="24"/>
        </w:rPr>
        <w:tab/>
      </w:r>
      <w:r w:rsidR="00AD2C74" w:rsidRPr="0070475B">
        <w:rPr>
          <w:rFonts w:ascii="Arial" w:hAnsi="Arial" w:cs="Arial"/>
          <w:b/>
          <w:sz w:val="24"/>
          <w:szCs w:val="24"/>
        </w:rPr>
        <w:tab/>
      </w:r>
      <w:r w:rsidR="00AD2C74" w:rsidRPr="0070475B">
        <w:rPr>
          <w:rFonts w:ascii="Arial" w:hAnsi="Arial" w:cs="Arial"/>
          <w:b/>
          <w:sz w:val="24"/>
          <w:szCs w:val="24"/>
        </w:rPr>
        <w:tab/>
      </w:r>
      <w:r w:rsidR="00AD2C74" w:rsidRPr="0070475B">
        <w:rPr>
          <w:rFonts w:ascii="Arial" w:hAnsi="Arial" w:cs="Arial"/>
          <w:b/>
          <w:sz w:val="24"/>
          <w:szCs w:val="24"/>
        </w:rPr>
        <w:tab/>
      </w:r>
      <w:r w:rsidRPr="0070475B">
        <w:rPr>
          <w:rFonts w:ascii="Arial" w:hAnsi="Arial" w:cs="Arial"/>
          <w:b/>
          <w:sz w:val="24"/>
          <w:szCs w:val="24"/>
        </w:rPr>
        <w:t>3 Hours</w:t>
      </w:r>
    </w:p>
    <w:p w14:paraId="3B8FCCFE" w14:textId="77777777" w:rsidR="00070849" w:rsidRPr="0070475B" w:rsidRDefault="00070849" w:rsidP="00070849">
      <w:pPr>
        <w:ind w:firstLine="720"/>
        <w:jc w:val="both"/>
        <w:rPr>
          <w:rFonts w:ascii="Arial" w:hAnsi="Arial" w:cs="Arial"/>
          <w:sz w:val="24"/>
          <w:szCs w:val="24"/>
        </w:rPr>
      </w:pPr>
      <w:r w:rsidRPr="0070475B">
        <w:rPr>
          <w:rFonts w:ascii="Arial" w:hAnsi="Arial" w:cs="Arial"/>
          <w:sz w:val="24"/>
          <w:szCs w:val="24"/>
        </w:rPr>
        <w:t xml:space="preserve">Calculate the total hardness of the given sample of water using a standard hard water solution of molarity 0.01M and an approximately </w:t>
      </w:r>
      <w:proofErr w:type="spellStart"/>
      <w:r w:rsidRPr="0070475B">
        <w:rPr>
          <w:rFonts w:ascii="Arial" w:hAnsi="Arial" w:cs="Arial"/>
          <w:sz w:val="24"/>
          <w:szCs w:val="24"/>
        </w:rPr>
        <w:t>decimolar</w:t>
      </w:r>
      <w:proofErr w:type="spellEnd"/>
      <w:r w:rsidRPr="0070475B">
        <w:rPr>
          <w:rFonts w:ascii="Arial" w:hAnsi="Arial" w:cs="Arial"/>
          <w:sz w:val="24"/>
          <w:szCs w:val="24"/>
        </w:rPr>
        <w:t xml:space="preserve"> solution of EDTA.</w:t>
      </w:r>
    </w:p>
    <w:p w14:paraId="16B8043E" w14:textId="77777777" w:rsidR="00070849" w:rsidRPr="0070475B" w:rsidRDefault="00070849" w:rsidP="00070849">
      <w:pPr>
        <w:rPr>
          <w:rFonts w:ascii="Arial" w:hAnsi="Arial" w:cs="Arial"/>
          <w:b/>
          <w:sz w:val="24"/>
          <w:szCs w:val="24"/>
        </w:rPr>
      </w:pPr>
      <w:r w:rsidRPr="0070475B">
        <w:rPr>
          <w:rFonts w:ascii="Arial" w:hAnsi="Arial" w:cs="Arial"/>
          <w:b/>
          <w:sz w:val="24"/>
          <w:szCs w:val="24"/>
        </w:rPr>
        <w:t>MODEL 3:</w:t>
      </w:r>
      <w:r w:rsidRPr="0070475B">
        <w:rPr>
          <w:rFonts w:ascii="Arial" w:hAnsi="Arial" w:cs="Arial"/>
          <w:b/>
          <w:sz w:val="24"/>
          <w:szCs w:val="24"/>
        </w:rPr>
        <w:tab/>
      </w:r>
      <w:r w:rsidR="00AD2C74" w:rsidRPr="0070475B">
        <w:rPr>
          <w:rFonts w:ascii="Arial" w:hAnsi="Arial" w:cs="Arial"/>
          <w:b/>
          <w:sz w:val="24"/>
          <w:szCs w:val="24"/>
        </w:rPr>
        <w:tab/>
      </w:r>
      <w:r w:rsidR="00AD2C74" w:rsidRPr="0070475B">
        <w:rPr>
          <w:rFonts w:ascii="Arial" w:hAnsi="Arial" w:cs="Arial"/>
          <w:b/>
          <w:sz w:val="24"/>
          <w:szCs w:val="24"/>
        </w:rPr>
        <w:tab/>
      </w:r>
      <w:r w:rsidR="00AD2C74" w:rsidRPr="0070475B">
        <w:rPr>
          <w:rFonts w:ascii="Arial" w:hAnsi="Arial" w:cs="Arial"/>
          <w:b/>
          <w:sz w:val="24"/>
          <w:szCs w:val="24"/>
        </w:rPr>
        <w:tab/>
      </w:r>
      <w:r w:rsidR="00AD2C74" w:rsidRPr="0070475B">
        <w:rPr>
          <w:rFonts w:ascii="Arial" w:hAnsi="Arial" w:cs="Arial"/>
          <w:b/>
          <w:sz w:val="24"/>
          <w:szCs w:val="24"/>
        </w:rPr>
        <w:tab/>
      </w:r>
      <w:r w:rsidR="00AD2C74" w:rsidRPr="0070475B">
        <w:rPr>
          <w:rFonts w:ascii="Arial" w:hAnsi="Arial" w:cs="Arial"/>
          <w:b/>
          <w:sz w:val="24"/>
          <w:szCs w:val="24"/>
        </w:rPr>
        <w:tab/>
      </w:r>
      <w:r w:rsidR="00AD2C74" w:rsidRPr="0070475B">
        <w:rPr>
          <w:rFonts w:ascii="Arial" w:hAnsi="Arial" w:cs="Arial"/>
          <w:b/>
          <w:sz w:val="24"/>
          <w:szCs w:val="24"/>
        </w:rPr>
        <w:tab/>
      </w:r>
      <w:r w:rsidR="00AD2C74" w:rsidRPr="0070475B">
        <w:rPr>
          <w:rFonts w:ascii="Arial" w:hAnsi="Arial" w:cs="Arial"/>
          <w:b/>
          <w:sz w:val="24"/>
          <w:szCs w:val="24"/>
        </w:rPr>
        <w:tab/>
      </w:r>
      <w:r w:rsidR="00AD2C74" w:rsidRPr="0070475B">
        <w:rPr>
          <w:rFonts w:ascii="Arial" w:hAnsi="Arial" w:cs="Arial"/>
          <w:b/>
          <w:sz w:val="24"/>
          <w:szCs w:val="24"/>
        </w:rPr>
        <w:tab/>
      </w:r>
      <w:r w:rsidR="00AD2C74" w:rsidRPr="0070475B">
        <w:rPr>
          <w:rFonts w:ascii="Arial" w:hAnsi="Arial" w:cs="Arial"/>
          <w:b/>
          <w:sz w:val="24"/>
          <w:szCs w:val="24"/>
        </w:rPr>
        <w:tab/>
      </w:r>
      <w:r w:rsidRPr="0070475B">
        <w:rPr>
          <w:rFonts w:ascii="Arial" w:hAnsi="Arial" w:cs="Arial"/>
          <w:b/>
          <w:sz w:val="24"/>
          <w:szCs w:val="24"/>
        </w:rPr>
        <w:t>3 Hours</w:t>
      </w:r>
    </w:p>
    <w:p w14:paraId="44E3430C" w14:textId="5B94D2E6" w:rsidR="00DE63B2" w:rsidRDefault="00070849" w:rsidP="00DE63B2">
      <w:pPr>
        <w:ind w:firstLine="720"/>
        <w:jc w:val="both"/>
        <w:rPr>
          <w:rFonts w:ascii="Arial" w:hAnsi="Arial" w:cs="Arial"/>
          <w:b/>
          <w:bCs/>
          <w:sz w:val="24"/>
          <w:szCs w:val="24"/>
        </w:rPr>
      </w:pPr>
      <w:r w:rsidRPr="0070475B">
        <w:rPr>
          <w:rFonts w:ascii="Arial" w:hAnsi="Arial" w:cs="Arial"/>
          <w:sz w:val="24"/>
          <w:szCs w:val="24"/>
        </w:rPr>
        <w:t>Determine the pH of three given samples using pH meter and calculate the hydrogen ion concentration of the samples determine the TDS of the same sample. (Any two students per batch).</w:t>
      </w:r>
      <w:r w:rsidR="00DE63B2">
        <w:rPr>
          <w:rFonts w:ascii="Arial" w:hAnsi="Arial" w:cs="Arial"/>
          <w:b/>
          <w:bCs/>
          <w:sz w:val="24"/>
          <w:szCs w:val="24"/>
        </w:rPr>
        <w:t xml:space="preserve"> </w:t>
      </w:r>
    </w:p>
    <w:p w14:paraId="34CECE13" w14:textId="4F1DCA35" w:rsidR="00A64711" w:rsidRPr="0070475B" w:rsidRDefault="00A64711" w:rsidP="00A64711">
      <w:pPr>
        <w:autoSpaceDE w:val="0"/>
        <w:autoSpaceDN w:val="0"/>
        <w:adjustRightInd w:val="0"/>
        <w:spacing w:after="0" w:line="360" w:lineRule="auto"/>
        <w:jc w:val="center"/>
        <w:rPr>
          <w:rFonts w:ascii="Arial" w:hAnsi="Arial" w:cs="Arial"/>
          <w:b/>
          <w:bCs/>
          <w:sz w:val="24"/>
          <w:szCs w:val="24"/>
        </w:rPr>
      </w:pPr>
      <w:r>
        <w:rPr>
          <w:rFonts w:ascii="Arial" w:hAnsi="Arial" w:cs="Arial"/>
          <w:b/>
          <w:bCs/>
          <w:sz w:val="24"/>
          <w:szCs w:val="24"/>
        </w:rPr>
        <w:t xml:space="preserve">40017 - </w:t>
      </w:r>
      <w:r w:rsidRPr="0070475B">
        <w:rPr>
          <w:rFonts w:ascii="Arial" w:hAnsi="Arial" w:cs="Arial"/>
          <w:b/>
          <w:bCs/>
          <w:sz w:val="24"/>
          <w:szCs w:val="24"/>
        </w:rPr>
        <w:t>ENGINEERING CHEMISTRY – I PRACTICAL</w:t>
      </w:r>
    </w:p>
    <w:p w14:paraId="7ACFB5C8" w14:textId="77777777" w:rsidR="00A64711" w:rsidRDefault="00A64711" w:rsidP="00A64711">
      <w:pPr>
        <w:spacing w:after="0" w:line="360" w:lineRule="auto"/>
        <w:jc w:val="both"/>
        <w:rPr>
          <w:rFonts w:ascii="Arial" w:hAnsi="Arial" w:cs="Arial"/>
          <w:b/>
          <w:sz w:val="24"/>
          <w:szCs w:val="24"/>
        </w:rPr>
      </w:pPr>
    </w:p>
    <w:p w14:paraId="0156012F" w14:textId="34B2D44E" w:rsidR="008B1FE7" w:rsidRPr="008B1FE7" w:rsidRDefault="00265F90" w:rsidP="008B1FE7">
      <w:pPr>
        <w:spacing w:after="0" w:line="360" w:lineRule="auto"/>
        <w:jc w:val="center"/>
        <w:rPr>
          <w:rFonts w:ascii="Arial" w:hAnsi="Arial" w:cs="Arial"/>
          <w:sz w:val="24"/>
          <w:szCs w:val="24"/>
        </w:rPr>
      </w:pPr>
      <w:r>
        <w:rPr>
          <w:rFonts w:ascii="Arial" w:hAnsi="Arial" w:cs="Arial"/>
          <w:b/>
          <w:sz w:val="24"/>
          <w:szCs w:val="24"/>
          <w:u w:val="single"/>
        </w:rPr>
        <w:t xml:space="preserve">APPARATUS / </w:t>
      </w:r>
      <w:r w:rsidR="00DE63B2" w:rsidRPr="00905DC8">
        <w:rPr>
          <w:rFonts w:ascii="Arial" w:hAnsi="Arial" w:cs="Arial"/>
          <w:b/>
          <w:sz w:val="24"/>
          <w:szCs w:val="24"/>
          <w:u w:val="single"/>
        </w:rPr>
        <w:t>EQUIPMENT</w:t>
      </w:r>
      <w:r w:rsidR="00DE63B2">
        <w:rPr>
          <w:rFonts w:ascii="Arial" w:hAnsi="Arial" w:cs="Arial"/>
          <w:b/>
          <w:sz w:val="24"/>
          <w:szCs w:val="24"/>
          <w:u w:val="single"/>
        </w:rPr>
        <w:t xml:space="preserve"> </w:t>
      </w:r>
      <w:r w:rsidR="00DE63B2" w:rsidRPr="00905DC8">
        <w:rPr>
          <w:rFonts w:ascii="Arial" w:hAnsi="Arial" w:cs="Arial"/>
          <w:b/>
          <w:sz w:val="24"/>
          <w:szCs w:val="24"/>
          <w:u w:val="single"/>
        </w:rPr>
        <w:t>REQUIRED</w:t>
      </w:r>
      <w:r w:rsidR="008B1FE7">
        <w:rPr>
          <w:rFonts w:ascii="Arial" w:hAnsi="Arial" w:cs="Arial"/>
          <w:b/>
          <w:sz w:val="24"/>
          <w:szCs w:val="24"/>
          <w:u w:val="single"/>
        </w:rPr>
        <w:t xml:space="preserve"> - </w:t>
      </w:r>
      <w:r w:rsidR="008B1FE7" w:rsidRPr="008B1FE7">
        <w:rPr>
          <w:rFonts w:ascii="Arial" w:hAnsi="Arial" w:cs="Arial"/>
          <w:sz w:val="24"/>
          <w:szCs w:val="24"/>
        </w:rPr>
        <w:t>Batch Strength: 30 students</w:t>
      </w:r>
    </w:p>
    <w:p w14:paraId="37BADD91" w14:textId="3C6125A4" w:rsidR="002015EB" w:rsidRPr="008B1FE7" w:rsidRDefault="002015EB" w:rsidP="008B1FE7">
      <w:pPr>
        <w:spacing w:after="0" w:line="360" w:lineRule="auto"/>
        <w:jc w:val="center"/>
        <w:rPr>
          <w:rFonts w:ascii="Arial" w:hAnsi="Arial" w:cs="Arial"/>
          <w:b/>
          <w:sz w:val="24"/>
          <w:szCs w:val="24"/>
          <w:u w:val="single"/>
        </w:rPr>
      </w:pPr>
      <w:r w:rsidRPr="008B1FE7">
        <w:rPr>
          <w:rFonts w:ascii="Arial" w:hAnsi="Arial" w:cs="Arial"/>
          <w:bCs/>
          <w:sz w:val="24"/>
          <w:szCs w:val="24"/>
          <w:lang w:bidi="ta-IN"/>
        </w:rPr>
        <w:t xml:space="preserve"> </w:t>
      </w:r>
    </w:p>
    <w:tbl>
      <w:tblPr>
        <w:tblStyle w:val="TableGrid"/>
        <w:tblW w:w="0" w:type="auto"/>
        <w:jc w:val="center"/>
        <w:tblLook w:val="04A0" w:firstRow="1" w:lastRow="0" w:firstColumn="1" w:lastColumn="0" w:noHBand="0" w:noVBand="1"/>
      </w:tblPr>
      <w:tblGrid>
        <w:gridCol w:w="988"/>
        <w:gridCol w:w="5320"/>
        <w:gridCol w:w="1497"/>
        <w:gridCol w:w="1497"/>
      </w:tblGrid>
      <w:tr w:rsidR="008B1FE7" w:rsidRPr="0070475B" w14:paraId="1FB5C904" w14:textId="2A78497E" w:rsidTr="007C2672">
        <w:trPr>
          <w:trHeight w:hRule="exact" w:val="732"/>
          <w:jc w:val="center"/>
        </w:trPr>
        <w:tc>
          <w:tcPr>
            <w:tcW w:w="988" w:type="dxa"/>
            <w:vAlign w:val="center"/>
          </w:tcPr>
          <w:p w14:paraId="6B0CB9FC" w14:textId="77777777" w:rsidR="008B1FE7" w:rsidRPr="0070475B" w:rsidRDefault="008B1FE7" w:rsidP="00BE3187">
            <w:pPr>
              <w:jc w:val="center"/>
              <w:rPr>
                <w:rFonts w:ascii="Arial" w:hAnsi="Arial" w:cs="Arial"/>
                <w:b/>
                <w:sz w:val="24"/>
                <w:szCs w:val="24"/>
              </w:rPr>
            </w:pPr>
            <w:proofErr w:type="spellStart"/>
            <w:r w:rsidRPr="0070475B">
              <w:rPr>
                <w:rFonts w:ascii="Arial" w:hAnsi="Arial" w:cs="Arial"/>
                <w:b/>
                <w:sz w:val="24"/>
                <w:szCs w:val="24"/>
              </w:rPr>
              <w:t>Sl.No</w:t>
            </w:r>
            <w:proofErr w:type="spellEnd"/>
            <w:r w:rsidRPr="0070475B">
              <w:rPr>
                <w:rFonts w:ascii="Arial" w:hAnsi="Arial" w:cs="Arial"/>
                <w:b/>
                <w:sz w:val="24"/>
                <w:szCs w:val="24"/>
              </w:rPr>
              <w:t>.</w:t>
            </w:r>
          </w:p>
        </w:tc>
        <w:tc>
          <w:tcPr>
            <w:tcW w:w="5320" w:type="dxa"/>
            <w:vAlign w:val="center"/>
          </w:tcPr>
          <w:p w14:paraId="6247F66D" w14:textId="77777777" w:rsidR="008B1FE7" w:rsidRPr="0070475B" w:rsidRDefault="008B1FE7" w:rsidP="00BE3187">
            <w:pPr>
              <w:jc w:val="center"/>
              <w:rPr>
                <w:rFonts w:ascii="Arial" w:hAnsi="Arial" w:cs="Arial"/>
                <w:b/>
                <w:sz w:val="24"/>
                <w:szCs w:val="24"/>
              </w:rPr>
            </w:pPr>
            <w:r w:rsidRPr="0070475B">
              <w:rPr>
                <w:rFonts w:ascii="Arial" w:hAnsi="Arial" w:cs="Arial"/>
                <w:b/>
                <w:sz w:val="24"/>
                <w:szCs w:val="24"/>
              </w:rPr>
              <w:t>Name of the Item</w:t>
            </w:r>
          </w:p>
        </w:tc>
        <w:tc>
          <w:tcPr>
            <w:tcW w:w="1497" w:type="dxa"/>
            <w:vAlign w:val="center"/>
          </w:tcPr>
          <w:p w14:paraId="7DC5936D" w14:textId="77777777" w:rsidR="008B1FE7" w:rsidRPr="0070475B" w:rsidRDefault="008B1FE7" w:rsidP="00BE3187">
            <w:pPr>
              <w:jc w:val="center"/>
              <w:rPr>
                <w:rFonts w:ascii="Arial" w:hAnsi="Arial" w:cs="Arial"/>
                <w:b/>
                <w:sz w:val="24"/>
                <w:szCs w:val="24"/>
              </w:rPr>
            </w:pPr>
            <w:r w:rsidRPr="0070475B">
              <w:rPr>
                <w:rFonts w:ascii="Arial" w:hAnsi="Arial" w:cs="Arial"/>
                <w:b/>
                <w:sz w:val="24"/>
                <w:szCs w:val="24"/>
              </w:rPr>
              <w:t>Quantity (Nos.)</w:t>
            </w:r>
          </w:p>
        </w:tc>
        <w:tc>
          <w:tcPr>
            <w:tcW w:w="1497" w:type="dxa"/>
          </w:tcPr>
          <w:p w14:paraId="63A827BC" w14:textId="7A71D6D6" w:rsidR="008B1FE7" w:rsidRPr="0070475B" w:rsidRDefault="008B1FE7" w:rsidP="00BE3187">
            <w:pPr>
              <w:jc w:val="center"/>
              <w:rPr>
                <w:rFonts w:ascii="Arial" w:hAnsi="Arial" w:cs="Arial"/>
                <w:b/>
                <w:sz w:val="24"/>
                <w:szCs w:val="24"/>
              </w:rPr>
            </w:pPr>
            <w:r>
              <w:rPr>
                <w:rFonts w:ascii="Arial" w:hAnsi="Arial" w:cs="Arial"/>
                <w:b/>
                <w:sz w:val="24"/>
                <w:szCs w:val="24"/>
              </w:rPr>
              <w:t>Total Quantity</w:t>
            </w:r>
          </w:p>
        </w:tc>
      </w:tr>
      <w:tr w:rsidR="008B1FE7" w:rsidRPr="0070475B" w14:paraId="19CBAEB1" w14:textId="450943A5" w:rsidTr="007C2672">
        <w:trPr>
          <w:trHeight w:hRule="exact" w:val="454"/>
          <w:jc w:val="center"/>
        </w:trPr>
        <w:tc>
          <w:tcPr>
            <w:tcW w:w="988" w:type="dxa"/>
            <w:vAlign w:val="center"/>
          </w:tcPr>
          <w:p w14:paraId="1BED6137" w14:textId="77777777" w:rsidR="008B1FE7" w:rsidRPr="0070475B" w:rsidRDefault="008B1FE7" w:rsidP="00BE3187">
            <w:pPr>
              <w:jc w:val="center"/>
              <w:rPr>
                <w:rFonts w:ascii="Arial" w:hAnsi="Arial" w:cs="Arial"/>
                <w:sz w:val="24"/>
                <w:szCs w:val="24"/>
              </w:rPr>
            </w:pPr>
            <w:r w:rsidRPr="0070475B">
              <w:rPr>
                <w:rFonts w:ascii="Arial" w:hAnsi="Arial" w:cs="Arial"/>
                <w:sz w:val="24"/>
                <w:szCs w:val="24"/>
              </w:rPr>
              <w:t>1</w:t>
            </w:r>
          </w:p>
        </w:tc>
        <w:tc>
          <w:tcPr>
            <w:tcW w:w="5320" w:type="dxa"/>
            <w:vAlign w:val="center"/>
          </w:tcPr>
          <w:p w14:paraId="7CB74EBF" w14:textId="77777777" w:rsidR="008B1FE7" w:rsidRPr="0070475B" w:rsidRDefault="008B1FE7" w:rsidP="0031788D">
            <w:pPr>
              <w:rPr>
                <w:rFonts w:ascii="Arial" w:hAnsi="Arial" w:cs="Arial"/>
                <w:sz w:val="24"/>
                <w:szCs w:val="24"/>
              </w:rPr>
            </w:pPr>
            <w:r w:rsidRPr="0070475B">
              <w:rPr>
                <w:rFonts w:ascii="Arial" w:hAnsi="Arial" w:cs="Arial"/>
                <w:sz w:val="24"/>
                <w:szCs w:val="24"/>
              </w:rPr>
              <w:t>Beaker (100 ml)</w:t>
            </w:r>
          </w:p>
        </w:tc>
        <w:tc>
          <w:tcPr>
            <w:tcW w:w="1497" w:type="dxa"/>
            <w:vAlign w:val="center"/>
          </w:tcPr>
          <w:p w14:paraId="1F54F870" w14:textId="77777777" w:rsidR="008B1FE7" w:rsidRPr="0070475B" w:rsidRDefault="008B1FE7" w:rsidP="00BE3187">
            <w:pPr>
              <w:jc w:val="center"/>
              <w:rPr>
                <w:rFonts w:ascii="Arial" w:hAnsi="Arial" w:cs="Arial"/>
                <w:sz w:val="24"/>
                <w:szCs w:val="24"/>
              </w:rPr>
            </w:pPr>
            <w:r w:rsidRPr="0070475B">
              <w:rPr>
                <w:rFonts w:ascii="Arial" w:hAnsi="Arial" w:cs="Arial"/>
                <w:sz w:val="24"/>
                <w:szCs w:val="24"/>
              </w:rPr>
              <w:t>1</w:t>
            </w:r>
          </w:p>
        </w:tc>
        <w:tc>
          <w:tcPr>
            <w:tcW w:w="1497" w:type="dxa"/>
          </w:tcPr>
          <w:p w14:paraId="0F74DD72" w14:textId="77777777" w:rsidR="008B1FE7" w:rsidRPr="0070475B" w:rsidRDefault="008B1FE7" w:rsidP="00BE3187">
            <w:pPr>
              <w:jc w:val="center"/>
              <w:rPr>
                <w:rFonts w:ascii="Arial" w:hAnsi="Arial" w:cs="Arial"/>
                <w:sz w:val="24"/>
                <w:szCs w:val="24"/>
              </w:rPr>
            </w:pPr>
          </w:p>
        </w:tc>
      </w:tr>
      <w:tr w:rsidR="008B1FE7" w:rsidRPr="0070475B" w14:paraId="4CCEFB9C" w14:textId="1160235A" w:rsidTr="007C2672">
        <w:trPr>
          <w:trHeight w:hRule="exact" w:val="454"/>
          <w:jc w:val="center"/>
        </w:trPr>
        <w:tc>
          <w:tcPr>
            <w:tcW w:w="988" w:type="dxa"/>
            <w:vAlign w:val="center"/>
          </w:tcPr>
          <w:p w14:paraId="35F97326" w14:textId="77777777" w:rsidR="008B1FE7" w:rsidRPr="0070475B" w:rsidRDefault="008B1FE7" w:rsidP="00BE3187">
            <w:pPr>
              <w:jc w:val="center"/>
              <w:rPr>
                <w:rFonts w:ascii="Arial" w:hAnsi="Arial" w:cs="Arial"/>
                <w:sz w:val="24"/>
                <w:szCs w:val="24"/>
              </w:rPr>
            </w:pPr>
            <w:r w:rsidRPr="0070475B">
              <w:rPr>
                <w:rFonts w:ascii="Arial" w:hAnsi="Arial" w:cs="Arial"/>
                <w:sz w:val="24"/>
                <w:szCs w:val="24"/>
              </w:rPr>
              <w:t>2</w:t>
            </w:r>
          </w:p>
        </w:tc>
        <w:tc>
          <w:tcPr>
            <w:tcW w:w="5320" w:type="dxa"/>
            <w:vAlign w:val="center"/>
          </w:tcPr>
          <w:p w14:paraId="3DC35125" w14:textId="77777777" w:rsidR="008B1FE7" w:rsidRPr="0070475B" w:rsidRDefault="008B1FE7" w:rsidP="0031788D">
            <w:pPr>
              <w:rPr>
                <w:rFonts w:ascii="Arial" w:hAnsi="Arial" w:cs="Arial"/>
                <w:sz w:val="24"/>
                <w:szCs w:val="24"/>
              </w:rPr>
            </w:pPr>
            <w:r w:rsidRPr="0070475B">
              <w:rPr>
                <w:rFonts w:ascii="Arial" w:hAnsi="Arial" w:cs="Arial"/>
                <w:sz w:val="24"/>
                <w:szCs w:val="24"/>
              </w:rPr>
              <w:t>Burette (50 ml)</w:t>
            </w:r>
          </w:p>
        </w:tc>
        <w:tc>
          <w:tcPr>
            <w:tcW w:w="1497" w:type="dxa"/>
            <w:vAlign w:val="center"/>
          </w:tcPr>
          <w:p w14:paraId="090CD834" w14:textId="77777777" w:rsidR="008B1FE7" w:rsidRPr="0070475B" w:rsidRDefault="008B1FE7" w:rsidP="00BE3187">
            <w:pPr>
              <w:jc w:val="center"/>
              <w:rPr>
                <w:rFonts w:ascii="Arial" w:hAnsi="Arial" w:cs="Arial"/>
                <w:sz w:val="24"/>
                <w:szCs w:val="24"/>
              </w:rPr>
            </w:pPr>
            <w:r w:rsidRPr="0070475B">
              <w:rPr>
                <w:rFonts w:ascii="Arial" w:hAnsi="Arial" w:cs="Arial"/>
                <w:sz w:val="24"/>
                <w:szCs w:val="24"/>
              </w:rPr>
              <w:t>1</w:t>
            </w:r>
          </w:p>
        </w:tc>
        <w:tc>
          <w:tcPr>
            <w:tcW w:w="1497" w:type="dxa"/>
          </w:tcPr>
          <w:p w14:paraId="3038EB5E" w14:textId="77777777" w:rsidR="008B1FE7" w:rsidRPr="0070475B" w:rsidRDefault="008B1FE7" w:rsidP="00BE3187">
            <w:pPr>
              <w:jc w:val="center"/>
              <w:rPr>
                <w:rFonts w:ascii="Arial" w:hAnsi="Arial" w:cs="Arial"/>
                <w:sz w:val="24"/>
                <w:szCs w:val="24"/>
              </w:rPr>
            </w:pPr>
          </w:p>
        </w:tc>
      </w:tr>
      <w:tr w:rsidR="008B1FE7" w:rsidRPr="0070475B" w14:paraId="35262745" w14:textId="12AA4D6B" w:rsidTr="007C2672">
        <w:trPr>
          <w:trHeight w:hRule="exact" w:val="454"/>
          <w:jc w:val="center"/>
        </w:trPr>
        <w:tc>
          <w:tcPr>
            <w:tcW w:w="988" w:type="dxa"/>
            <w:vAlign w:val="center"/>
          </w:tcPr>
          <w:p w14:paraId="3B977CC5" w14:textId="77777777" w:rsidR="008B1FE7" w:rsidRPr="0070475B" w:rsidRDefault="008B1FE7" w:rsidP="00BE3187">
            <w:pPr>
              <w:jc w:val="center"/>
              <w:rPr>
                <w:rFonts w:ascii="Arial" w:hAnsi="Arial" w:cs="Arial"/>
                <w:sz w:val="24"/>
                <w:szCs w:val="24"/>
              </w:rPr>
            </w:pPr>
            <w:r w:rsidRPr="0070475B">
              <w:rPr>
                <w:rFonts w:ascii="Arial" w:hAnsi="Arial" w:cs="Arial"/>
                <w:sz w:val="24"/>
                <w:szCs w:val="24"/>
              </w:rPr>
              <w:t>3</w:t>
            </w:r>
          </w:p>
        </w:tc>
        <w:tc>
          <w:tcPr>
            <w:tcW w:w="5320" w:type="dxa"/>
            <w:vAlign w:val="center"/>
          </w:tcPr>
          <w:p w14:paraId="3D9A5707" w14:textId="77777777" w:rsidR="008B1FE7" w:rsidRPr="0070475B" w:rsidRDefault="008B1FE7" w:rsidP="0031788D">
            <w:pPr>
              <w:rPr>
                <w:rFonts w:ascii="Arial" w:hAnsi="Arial" w:cs="Arial"/>
                <w:sz w:val="24"/>
                <w:szCs w:val="24"/>
              </w:rPr>
            </w:pPr>
            <w:r w:rsidRPr="0070475B">
              <w:rPr>
                <w:rFonts w:ascii="Arial" w:hAnsi="Arial" w:cs="Arial"/>
                <w:sz w:val="24"/>
                <w:szCs w:val="24"/>
              </w:rPr>
              <w:t>Burette Stand</w:t>
            </w:r>
          </w:p>
        </w:tc>
        <w:tc>
          <w:tcPr>
            <w:tcW w:w="1497" w:type="dxa"/>
            <w:vAlign w:val="center"/>
          </w:tcPr>
          <w:p w14:paraId="650969A1" w14:textId="77777777" w:rsidR="008B1FE7" w:rsidRPr="0070475B" w:rsidRDefault="008B1FE7" w:rsidP="00BE3187">
            <w:pPr>
              <w:jc w:val="center"/>
              <w:rPr>
                <w:rFonts w:ascii="Arial" w:hAnsi="Arial" w:cs="Arial"/>
                <w:sz w:val="24"/>
                <w:szCs w:val="24"/>
              </w:rPr>
            </w:pPr>
            <w:r w:rsidRPr="0070475B">
              <w:rPr>
                <w:rFonts w:ascii="Arial" w:hAnsi="Arial" w:cs="Arial"/>
                <w:sz w:val="24"/>
                <w:szCs w:val="24"/>
              </w:rPr>
              <w:t>1</w:t>
            </w:r>
          </w:p>
        </w:tc>
        <w:tc>
          <w:tcPr>
            <w:tcW w:w="1497" w:type="dxa"/>
          </w:tcPr>
          <w:p w14:paraId="2A68B44D" w14:textId="77777777" w:rsidR="008B1FE7" w:rsidRPr="0070475B" w:rsidRDefault="008B1FE7" w:rsidP="00BE3187">
            <w:pPr>
              <w:jc w:val="center"/>
              <w:rPr>
                <w:rFonts w:ascii="Arial" w:hAnsi="Arial" w:cs="Arial"/>
                <w:sz w:val="24"/>
                <w:szCs w:val="24"/>
              </w:rPr>
            </w:pPr>
          </w:p>
        </w:tc>
      </w:tr>
      <w:tr w:rsidR="008B1FE7" w:rsidRPr="0070475B" w14:paraId="0E27DB65" w14:textId="0DD9AAD1" w:rsidTr="007C2672">
        <w:trPr>
          <w:trHeight w:hRule="exact" w:val="454"/>
          <w:jc w:val="center"/>
        </w:trPr>
        <w:tc>
          <w:tcPr>
            <w:tcW w:w="988" w:type="dxa"/>
            <w:vAlign w:val="center"/>
          </w:tcPr>
          <w:p w14:paraId="13BD5D7B" w14:textId="77777777" w:rsidR="008B1FE7" w:rsidRPr="0070475B" w:rsidRDefault="008B1FE7" w:rsidP="00BE3187">
            <w:pPr>
              <w:jc w:val="center"/>
              <w:rPr>
                <w:rFonts w:ascii="Arial" w:hAnsi="Arial" w:cs="Arial"/>
                <w:sz w:val="24"/>
                <w:szCs w:val="24"/>
              </w:rPr>
            </w:pPr>
            <w:r w:rsidRPr="0070475B">
              <w:rPr>
                <w:rFonts w:ascii="Arial" w:hAnsi="Arial" w:cs="Arial"/>
                <w:sz w:val="24"/>
                <w:szCs w:val="24"/>
              </w:rPr>
              <w:t>4</w:t>
            </w:r>
          </w:p>
        </w:tc>
        <w:tc>
          <w:tcPr>
            <w:tcW w:w="5320" w:type="dxa"/>
            <w:vAlign w:val="center"/>
          </w:tcPr>
          <w:p w14:paraId="62B8023C" w14:textId="77777777" w:rsidR="008B1FE7" w:rsidRPr="0070475B" w:rsidRDefault="008B1FE7" w:rsidP="0031788D">
            <w:pPr>
              <w:rPr>
                <w:rFonts w:ascii="Arial" w:hAnsi="Arial" w:cs="Arial"/>
                <w:sz w:val="24"/>
                <w:szCs w:val="24"/>
              </w:rPr>
            </w:pPr>
            <w:r w:rsidRPr="0070475B">
              <w:rPr>
                <w:rFonts w:ascii="Arial" w:hAnsi="Arial" w:cs="Arial"/>
                <w:sz w:val="24"/>
                <w:szCs w:val="24"/>
              </w:rPr>
              <w:t>Conical Flask (250 ml)</w:t>
            </w:r>
          </w:p>
        </w:tc>
        <w:tc>
          <w:tcPr>
            <w:tcW w:w="1497" w:type="dxa"/>
            <w:vAlign w:val="center"/>
          </w:tcPr>
          <w:p w14:paraId="483AADBC" w14:textId="77777777" w:rsidR="008B1FE7" w:rsidRPr="0070475B" w:rsidRDefault="008B1FE7" w:rsidP="00BE3187">
            <w:pPr>
              <w:jc w:val="center"/>
              <w:rPr>
                <w:rFonts w:ascii="Arial" w:hAnsi="Arial" w:cs="Arial"/>
                <w:sz w:val="24"/>
                <w:szCs w:val="24"/>
              </w:rPr>
            </w:pPr>
            <w:r w:rsidRPr="0070475B">
              <w:rPr>
                <w:rFonts w:ascii="Arial" w:hAnsi="Arial" w:cs="Arial"/>
                <w:sz w:val="24"/>
                <w:szCs w:val="24"/>
              </w:rPr>
              <w:t>1</w:t>
            </w:r>
          </w:p>
        </w:tc>
        <w:tc>
          <w:tcPr>
            <w:tcW w:w="1497" w:type="dxa"/>
          </w:tcPr>
          <w:p w14:paraId="727ADA48" w14:textId="77777777" w:rsidR="008B1FE7" w:rsidRPr="0070475B" w:rsidRDefault="008B1FE7" w:rsidP="00BE3187">
            <w:pPr>
              <w:jc w:val="center"/>
              <w:rPr>
                <w:rFonts w:ascii="Arial" w:hAnsi="Arial" w:cs="Arial"/>
                <w:sz w:val="24"/>
                <w:szCs w:val="24"/>
              </w:rPr>
            </w:pPr>
          </w:p>
        </w:tc>
      </w:tr>
      <w:tr w:rsidR="008B1FE7" w:rsidRPr="0070475B" w14:paraId="2C1E7ED3" w14:textId="6E14EB7F" w:rsidTr="007C2672">
        <w:trPr>
          <w:trHeight w:hRule="exact" w:val="454"/>
          <w:jc w:val="center"/>
        </w:trPr>
        <w:tc>
          <w:tcPr>
            <w:tcW w:w="988" w:type="dxa"/>
            <w:vAlign w:val="center"/>
          </w:tcPr>
          <w:p w14:paraId="2A1859DB" w14:textId="77777777" w:rsidR="008B1FE7" w:rsidRPr="0070475B" w:rsidRDefault="008B1FE7" w:rsidP="00BE3187">
            <w:pPr>
              <w:jc w:val="center"/>
              <w:rPr>
                <w:rFonts w:ascii="Arial" w:hAnsi="Arial" w:cs="Arial"/>
                <w:sz w:val="24"/>
                <w:szCs w:val="24"/>
              </w:rPr>
            </w:pPr>
            <w:r w:rsidRPr="0070475B">
              <w:rPr>
                <w:rFonts w:ascii="Arial" w:hAnsi="Arial" w:cs="Arial"/>
                <w:sz w:val="24"/>
                <w:szCs w:val="24"/>
              </w:rPr>
              <w:t>5</w:t>
            </w:r>
          </w:p>
        </w:tc>
        <w:tc>
          <w:tcPr>
            <w:tcW w:w="5320" w:type="dxa"/>
            <w:vAlign w:val="center"/>
          </w:tcPr>
          <w:p w14:paraId="033BE7D3" w14:textId="77777777" w:rsidR="008B1FE7" w:rsidRPr="0070475B" w:rsidRDefault="008B1FE7" w:rsidP="0031788D">
            <w:pPr>
              <w:rPr>
                <w:rFonts w:ascii="Arial" w:hAnsi="Arial" w:cs="Arial"/>
                <w:sz w:val="24"/>
                <w:szCs w:val="24"/>
              </w:rPr>
            </w:pPr>
            <w:r w:rsidRPr="0070475B">
              <w:rPr>
                <w:rFonts w:ascii="Arial" w:hAnsi="Arial" w:cs="Arial"/>
                <w:sz w:val="24"/>
                <w:szCs w:val="24"/>
              </w:rPr>
              <w:t>Funnel</w:t>
            </w:r>
          </w:p>
        </w:tc>
        <w:tc>
          <w:tcPr>
            <w:tcW w:w="1497" w:type="dxa"/>
            <w:vAlign w:val="center"/>
          </w:tcPr>
          <w:p w14:paraId="2C394526" w14:textId="77777777" w:rsidR="008B1FE7" w:rsidRPr="0070475B" w:rsidRDefault="008B1FE7" w:rsidP="00BE3187">
            <w:pPr>
              <w:jc w:val="center"/>
              <w:rPr>
                <w:rFonts w:ascii="Arial" w:hAnsi="Arial" w:cs="Arial"/>
                <w:sz w:val="24"/>
                <w:szCs w:val="24"/>
              </w:rPr>
            </w:pPr>
            <w:r w:rsidRPr="0070475B">
              <w:rPr>
                <w:rFonts w:ascii="Arial" w:hAnsi="Arial" w:cs="Arial"/>
                <w:sz w:val="24"/>
                <w:szCs w:val="24"/>
              </w:rPr>
              <w:t>1</w:t>
            </w:r>
          </w:p>
        </w:tc>
        <w:tc>
          <w:tcPr>
            <w:tcW w:w="1497" w:type="dxa"/>
          </w:tcPr>
          <w:p w14:paraId="339B6458" w14:textId="77777777" w:rsidR="008B1FE7" w:rsidRPr="0070475B" w:rsidRDefault="008B1FE7" w:rsidP="00BE3187">
            <w:pPr>
              <w:jc w:val="center"/>
              <w:rPr>
                <w:rFonts w:ascii="Arial" w:hAnsi="Arial" w:cs="Arial"/>
                <w:sz w:val="24"/>
                <w:szCs w:val="24"/>
              </w:rPr>
            </w:pPr>
          </w:p>
        </w:tc>
      </w:tr>
      <w:tr w:rsidR="008B1FE7" w:rsidRPr="0070475B" w14:paraId="7BEDEDCA" w14:textId="6B654B86" w:rsidTr="007C2672">
        <w:trPr>
          <w:trHeight w:hRule="exact" w:val="454"/>
          <w:jc w:val="center"/>
        </w:trPr>
        <w:tc>
          <w:tcPr>
            <w:tcW w:w="988" w:type="dxa"/>
            <w:vAlign w:val="center"/>
          </w:tcPr>
          <w:p w14:paraId="28F44217" w14:textId="77777777" w:rsidR="008B1FE7" w:rsidRPr="0070475B" w:rsidRDefault="008B1FE7" w:rsidP="00BE3187">
            <w:pPr>
              <w:jc w:val="center"/>
              <w:rPr>
                <w:rFonts w:ascii="Arial" w:hAnsi="Arial" w:cs="Arial"/>
                <w:sz w:val="24"/>
                <w:szCs w:val="24"/>
              </w:rPr>
            </w:pPr>
            <w:r w:rsidRPr="0070475B">
              <w:rPr>
                <w:rFonts w:ascii="Arial" w:hAnsi="Arial" w:cs="Arial"/>
                <w:sz w:val="24"/>
                <w:szCs w:val="24"/>
              </w:rPr>
              <w:t>6</w:t>
            </w:r>
          </w:p>
        </w:tc>
        <w:tc>
          <w:tcPr>
            <w:tcW w:w="5320" w:type="dxa"/>
            <w:vAlign w:val="center"/>
          </w:tcPr>
          <w:p w14:paraId="3D98333D" w14:textId="77777777" w:rsidR="008B1FE7" w:rsidRPr="0070475B" w:rsidRDefault="008B1FE7" w:rsidP="0031788D">
            <w:pPr>
              <w:rPr>
                <w:rFonts w:ascii="Arial" w:hAnsi="Arial" w:cs="Arial"/>
                <w:sz w:val="24"/>
                <w:szCs w:val="24"/>
              </w:rPr>
            </w:pPr>
            <w:r w:rsidRPr="0070475B">
              <w:rPr>
                <w:rFonts w:ascii="Arial" w:hAnsi="Arial" w:cs="Arial"/>
                <w:sz w:val="24"/>
                <w:szCs w:val="24"/>
              </w:rPr>
              <w:t>Pipette (20 ml)</w:t>
            </w:r>
          </w:p>
        </w:tc>
        <w:tc>
          <w:tcPr>
            <w:tcW w:w="1497" w:type="dxa"/>
            <w:vAlign w:val="center"/>
          </w:tcPr>
          <w:p w14:paraId="12F27E8F" w14:textId="77777777" w:rsidR="008B1FE7" w:rsidRPr="0070475B" w:rsidRDefault="008B1FE7" w:rsidP="00BE3187">
            <w:pPr>
              <w:jc w:val="center"/>
              <w:rPr>
                <w:rFonts w:ascii="Arial" w:hAnsi="Arial" w:cs="Arial"/>
                <w:sz w:val="24"/>
                <w:szCs w:val="24"/>
              </w:rPr>
            </w:pPr>
            <w:r w:rsidRPr="0070475B">
              <w:rPr>
                <w:rFonts w:ascii="Arial" w:hAnsi="Arial" w:cs="Arial"/>
                <w:sz w:val="24"/>
                <w:szCs w:val="24"/>
              </w:rPr>
              <w:t>1</w:t>
            </w:r>
          </w:p>
        </w:tc>
        <w:tc>
          <w:tcPr>
            <w:tcW w:w="1497" w:type="dxa"/>
          </w:tcPr>
          <w:p w14:paraId="280F3F6E" w14:textId="77777777" w:rsidR="008B1FE7" w:rsidRPr="0070475B" w:rsidRDefault="008B1FE7" w:rsidP="00BE3187">
            <w:pPr>
              <w:jc w:val="center"/>
              <w:rPr>
                <w:rFonts w:ascii="Arial" w:hAnsi="Arial" w:cs="Arial"/>
                <w:sz w:val="24"/>
                <w:szCs w:val="24"/>
              </w:rPr>
            </w:pPr>
          </w:p>
        </w:tc>
      </w:tr>
      <w:tr w:rsidR="008B1FE7" w:rsidRPr="0070475B" w14:paraId="037BE5D1" w14:textId="6C011A3A" w:rsidTr="007C2672">
        <w:trPr>
          <w:trHeight w:hRule="exact" w:val="454"/>
          <w:jc w:val="center"/>
        </w:trPr>
        <w:tc>
          <w:tcPr>
            <w:tcW w:w="988" w:type="dxa"/>
            <w:vAlign w:val="center"/>
          </w:tcPr>
          <w:p w14:paraId="71C86746" w14:textId="77777777" w:rsidR="008B1FE7" w:rsidRPr="0070475B" w:rsidRDefault="008B1FE7" w:rsidP="00BE3187">
            <w:pPr>
              <w:jc w:val="center"/>
              <w:rPr>
                <w:rFonts w:ascii="Arial" w:hAnsi="Arial" w:cs="Arial"/>
                <w:sz w:val="24"/>
                <w:szCs w:val="24"/>
              </w:rPr>
            </w:pPr>
            <w:r w:rsidRPr="0070475B">
              <w:rPr>
                <w:rFonts w:ascii="Arial" w:hAnsi="Arial" w:cs="Arial"/>
                <w:sz w:val="24"/>
                <w:szCs w:val="24"/>
              </w:rPr>
              <w:t>7</w:t>
            </w:r>
          </w:p>
        </w:tc>
        <w:tc>
          <w:tcPr>
            <w:tcW w:w="5320" w:type="dxa"/>
            <w:vAlign w:val="center"/>
          </w:tcPr>
          <w:p w14:paraId="302EE33D" w14:textId="77777777" w:rsidR="008B1FE7" w:rsidRPr="0070475B" w:rsidRDefault="008B1FE7" w:rsidP="0031788D">
            <w:pPr>
              <w:rPr>
                <w:rFonts w:ascii="Arial" w:hAnsi="Arial" w:cs="Arial"/>
                <w:sz w:val="24"/>
                <w:szCs w:val="24"/>
              </w:rPr>
            </w:pPr>
            <w:r w:rsidRPr="0070475B">
              <w:rPr>
                <w:rFonts w:ascii="Arial" w:hAnsi="Arial" w:cs="Arial"/>
                <w:sz w:val="24"/>
                <w:szCs w:val="24"/>
              </w:rPr>
              <w:t>Porcelain Tile</w:t>
            </w:r>
          </w:p>
        </w:tc>
        <w:tc>
          <w:tcPr>
            <w:tcW w:w="1497" w:type="dxa"/>
            <w:vAlign w:val="center"/>
          </w:tcPr>
          <w:p w14:paraId="11D069EA" w14:textId="77777777" w:rsidR="008B1FE7" w:rsidRPr="0070475B" w:rsidRDefault="008B1FE7" w:rsidP="00BE3187">
            <w:pPr>
              <w:jc w:val="center"/>
              <w:rPr>
                <w:rFonts w:ascii="Arial" w:hAnsi="Arial" w:cs="Arial"/>
                <w:sz w:val="24"/>
                <w:szCs w:val="24"/>
              </w:rPr>
            </w:pPr>
            <w:r w:rsidRPr="0070475B">
              <w:rPr>
                <w:rFonts w:ascii="Arial" w:hAnsi="Arial" w:cs="Arial"/>
                <w:sz w:val="24"/>
                <w:szCs w:val="24"/>
              </w:rPr>
              <w:t>1</w:t>
            </w:r>
          </w:p>
        </w:tc>
        <w:tc>
          <w:tcPr>
            <w:tcW w:w="1497" w:type="dxa"/>
          </w:tcPr>
          <w:p w14:paraId="015816EA" w14:textId="77777777" w:rsidR="008B1FE7" w:rsidRPr="0070475B" w:rsidRDefault="008B1FE7" w:rsidP="00BE3187">
            <w:pPr>
              <w:jc w:val="center"/>
              <w:rPr>
                <w:rFonts w:ascii="Arial" w:hAnsi="Arial" w:cs="Arial"/>
                <w:sz w:val="24"/>
                <w:szCs w:val="24"/>
              </w:rPr>
            </w:pPr>
          </w:p>
        </w:tc>
      </w:tr>
      <w:tr w:rsidR="008B1FE7" w:rsidRPr="0070475B" w14:paraId="1C2597DB" w14:textId="2B73BB97" w:rsidTr="007C2672">
        <w:trPr>
          <w:trHeight w:hRule="exact" w:val="454"/>
          <w:jc w:val="center"/>
        </w:trPr>
        <w:tc>
          <w:tcPr>
            <w:tcW w:w="988" w:type="dxa"/>
            <w:vAlign w:val="center"/>
          </w:tcPr>
          <w:p w14:paraId="432C320E" w14:textId="77777777" w:rsidR="008B1FE7" w:rsidRPr="0070475B" w:rsidRDefault="008B1FE7" w:rsidP="00BE3187">
            <w:pPr>
              <w:jc w:val="center"/>
              <w:rPr>
                <w:rFonts w:ascii="Arial" w:hAnsi="Arial" w:cs="Arial"/>
                <w:sz w:val="24"/>
                <w:szCs w:val="24"/>
              </w:rPr>
            </w:pPr>
            <w:r w:rsidRPr="0070475B">
              <w:rPr>
                <w:rFonts w:ascii="Arial" w:hAnsi="Arial" w:cs="Arial"/>
                <w:sz w:val="24"/>
                <w:szCs w:val="24"/>
              </w:rPr>
              <w:t>8</w:t>
            </w:r>
          </w:p>
        </w:tc>
        <w:tc>
          <w:tcPr>
            <w:tcW w:w="5320" w:type="dxa"/>
            <w:vAlign w:val="center"/>
          </w:tcPr>
          <w:p w14:paraId="11892698" w14:textId="77777777" w:rsidR="008B1FE7" w:rsidRPr="0070475B" w:rsidRDefault="008B1FE7" w:rsidP="0031788D">
            <w:pPr>
              <w:rPr>
                <w:rFonts w:ascii="Arial" w:hAnsi="Arial" w:cs="Arial"/>
                <w:sz w:val="24"/>
                <w:szCs w:val="24"/>
              </w:rPr>
            </w:pPr>
            <w:r w:rsidRPr="0070475B">
              <w:rPr>
                <w:rFonts w:ascii="Arial" w:hAnsi="Arial" w:cs="Arial"/>
                <w:sz w:val="24"/>
                <w:szCs w:val="24"/>
              </w:rPr>
              <w:t>Standard Flask (100 ml)</w:t>
            </w:r>
          </w:p>
        </w:tc>
        <w:tc>
          <w:tcPr>
            <w:tcW w:w="1497" w:type="dxa"/>
            <w:vAlign w:val="center"/>
          </w:tcPr>
          <w:p w14:paraId="559A5116" w14:textId="77777777" w:rsidR="008B1FE7" w:rsidRPr="0070475B" w:rsidRDefault="008B1FE7" w:rsidP="00BE3187">
            <w:pPr>
              <w:jc w:val="center"/>
              <w:rPr>
                <w:rFonts w:ascii="Arial" w:hAnsi="Arial" w:cs="Arial"/>
                <w:sz w:val="24"/>
                <w:szCs w:val="24"/>
              </w:rPr>
            </w:pPr>
            <w:r w:rsidRPr="0070475B">
              <w:rPr>
                <w:rFonts w:ascii="Arial" w:hAnsi="Arial" w:cs="Arial"/>
                <w:sz w:val="24"/>
                <w:szCs w:val="24"/>
              </w:rPr>
              <w:t>1</w:t>
            </w:r>
          </w:p>
        </w:tc>
        <w:tc>
          <w:tcPr>
            <w:tcW w:w="1497" w:type="dxa"/>
          </w:tcPr>
          <w:p w14:paraId="11F06C9F" w14:textId="77777777" w:rsidR="008B1FE7" w:rsidRPr="0070475B" w:rsidRDefault="008B1FE7" w:rsidP="00BE3187">
            <w:pPr>
              <w:jc w:val="center"/>
              <w:rPr>
                <w:rFonts w:ascii="Arial" w:hAnsi="Arial" w:cs="Arial"/>
                <w:sz w:val="24"/>
                <w:szCs w:val="24"/>
              </w:rPr>
            </w:pPr>
          </w:p>
        </w:tc>
      </w:tr>
      <w:tr w:rsidR="008B1FE7" w:rsidRPr="0070475B" w14:paraId="324D3F51" w14:textId="4F83C9CB" w:rsidTr="007C2672">
        <w:trPr>
          <w:trHeight w:hRule="exact" w:val="454"/>
          <w:jc w:val="center"/>
        </w:trPr>
        <w:tc>
          <w:tcPr>
            <w:tcW w:w="988" w:type="dxa"/>
            <w:vAlign w:val="center"/>
          </w:tcPr>
          <w:p w14:paraId="693F5E62" w14:textId="77777777" w:rsidR="008B1FE7" w:rsidRPr="0070475B" w:rsidRDefault="008B1FE7" w:rsidP="00BE3187">
            <w:pPr>
              <w:jc w:val="center"/>
              <w:rPr>
                <w:rFonts w:ascii="Arial" w:hAnsi="Arial" w:cs="Arial"/>
                <w:sz w:val="24"/>
                <w:szCs w:val="24"/>
              </w:rPr>
            </w:pPr>
            <w:r w:rsidRPr="0070475B">
              <w:rPr>
                <w:rFonts w:ascii="Arial" w:hAnsi="Arial" w:cs="Arial"/>
                <w:sz w:val="24"/>
                <w:szCs w:val="24"/>
              </w:rPr>
              <w:t>9</w:t>
            </w:r>
          </w:p>
        </w:tc>
        <w:tc>
          <w:tcPr>
            <w:tcW w:w="5320" w:type="dxa"/>
            <w:vAlign w:val="center"/>
          </w:tcPr>
          <w:p w14:paraId="3F14CDC9" w14:textId="77777777" w:rsidR="008B1FE7" w:rsidRPr="0070475B" w:rsidRDefault="008B1FE7" w:rsidP="0031788D">
            <w:pPr>
              <w:rPr>
                <w:rFonts w:ascii="Arial" w:hAnsi="Arial" w:cs="Arial"/>
                <w:sz w:val="24"/>
                <w:szCs w:val="24"/>
              </w:rPr>
            </w:pPr>
            <w:r w:rsidRPr="0070475B">
              <w:rPr>
                <w:rFonts w:ascii="Arial" w:hAnsi="Arial" w:cs="Arial"/>
                <w:sz w:val="24"/>
                <w:szCs w:val="24"/>
              </w:rPr>
              <w:t>Wash Bottle</w:t>
            </w:r>
          </w:p>
        </w:tc>
        <w:tc>
          <w:tcPr>
            <w:tcW w:w="1497" w:type="dxa"/>
            <w:vAlign w:val="center"/>
          </w:tcPr>
          <w:p w14:paraId="1C277F59" w14:textId="77777777" w:rsidR="008B1FE7" w:rsidRPr="0070475B" w:rsidRDefault="008B1FE7" w:rsidP="00BE3187">
            <w:pPr>
              <w:jc w:val="center"/>
              <w:rPr>
                <w:rFonts w:ascii="Arial" w:hAnsi="Arial" w:cs="Arial"/>
                <w:sz w:val="24"/>
                <w:szCs w:val="24"/>
              </w:rPr>
            </w:pPr>
            <w:r w:rsidRPr="0070475B">
              <w:rPr>
                <w:rFonts w:ascii="Arial" w:hAnsi="Arial" w:cs="Arial"/>
                <w:sz w:val="24"/>
                <w:szCs w:val="24"/>
              </w:rPr>
              <w:t>1</w:t>
            </w:r>
          </w:p>
        </w:tc>
        <w:tc>
          <w:tcPr>
            <w:tcW w:w="1497" w:type="dxa"/>
          </w:tcPr>
          <w:p w14:paraId="0DE15185" w14:textId="77777777" w:rsidR="008B1FE7" w:rsidRPr="0070475B" w:rsidRDefault="008B1FE7" w:rsidP="00BE3187">
            <w:pPr>
              <w:jc w:val="center"/>
              <w:rPr>
                <w:rFonts w:ascii="Arial" w:hAnsi="Arial" w:cs="Arial"/>
                <w:sz w:val="24"/>
                <w:szCs w:val="24"/>
              </w:rPr>
            </w:pPr>
          </w:p>
        </w:tc>
      </w:tr>
      <w:tr w:rsidR="008B1FE7" w:rsidRPr="0070475B" w14:paraId="0CECF8D7" w14:textId="1801122B" w:rsidTr="007C2672">
        <w:trPr>
          <w:trHeight w:hRule="exact" w:val="454"/>
          <w:jc w:val="center"/>
        </w:trPr>
        <w:tc>
          <w:tcPr>
            <w:tcW w:w="988" w:type="dxa"/>
            <w:vAlign w:val="center"/>
          </w:tcPr>
          <w:p w14:paraId="5882D2ED" w14:textId="77777777" w:rsidR="008B1FE7" w:rsidRPr="0070475B" w:rsidRDefault="008B1FE7" w:rsidP="00BE3187">
            <w:pPr>
              <w:jc w:val="center"/>
              <w:rPr>
                <w:rFonts w:ascii="Arial" w:hAnsi="Arial" w:cs="Arial"/>
                <w:sz w:val="24"/>
                <w:szCs w:val="24"/>
              </w:rPr>
            </w:pPr>
            <w:r w:rsidRPr="0070475B">
              <w:rPr>
                <w:rFonts w:ascii="Arial" w:hAnsi="Arial" w:cs="Arial"/>
                <w:sz w:val="24"/>
                <w:szCs w:val="24"/>
              </w:rPr>
              <w:t>10</w:t>
            </w:r>
          </w:p>
        </w:tc>
        <w:tc>
          <w:tcPr>
            <w:tcW w:w="5320" w:type="dxa"/>
            <w:vAlign w:val="center"/>
          </w:tcPr>
          <w:p w14:paraId="2DE2B965" w14:textId="77777777" w:rsidR="008B1FE7" w:rsidRPr="0070475B" w:rsidRDefault="008B1FE7" w:rsidP="0031788D">
            <w:pPr>
              <w:rPr>
                <w:rFonts w:ascii="Arial" w:hAnsi="Arial" w:cs="Arial"/>
                <w:sz w:val="24"/>
                <w:szCs w:val="24"/>
              </w:rPr>
            </w:pPr>
            <w:r w:rsidRPr="0070475B">
              <w:rPr>
                <w:rFonts w:ascii="Arial" w:hAnsi="Arial" w:cs="Arial"/>
                <w:sz w:val="24"/>
                <w:szCs w:val="24"/>
              </w:rPr>
              <w:t>pH meter</w:t>
            </w:r>
          </w:p>
        </w:tc>
        <w:tc>
          <w:tcPr>
            <w:tcW w:w="1497" w:type="dxa"/>
            <w:vAlign w:val="center"/>
          </w:tcPr>
          <w:p w14:paraId="6DEF35B9" w14:textId="77777777" w:rsidR="008B1FE7" w:rsidRPr="0070475B" w:rsidRDefault="008B1FE7" w:rsidP="00BE3187">
            <w:pPr>
              <w:jc w:val="center"/>
              <w:rPr>
                <w:rFonts w:ascii="Arial" w:hAnsi="Arial" w:cs="Arial"/>
                <w:sz w:val="24"/>
                <w:szCs w:val="24"/>
              </w:rPr>
            </w:pPr>
            <w:r w:rsidRPr="0070475B">
              <w:rPr>
                <w:rFonts w:ascii="Arial" w:hAnsi="Arial" w:cs="Arial"/>
                <w:sz w:val="24"/>
                <w:szCs w:val="24"/>
              </w:rPr>
              <w:t>1</w:t>
            </w:r>
          </w:p>
        </w:tc>
        <w:tc>
          <w:tcPr>
            <w:tcW w:w="1497" w:type="dxa"/>
          </w:tcPr>
          <w:p w14:paraId="7C22AD98" w14:textId="77777777" w:rsidR="008B1FE7" w:rsidRPr="0070475B" w:rsidRDefault="008B1FE7" w:rsidP="00BE3187">
            <w:pPr>
              <w:jc w:val="center"/>
              <w:rPr>
                <w:rFonts w:ascii="Arial" w:hAnsi="Arial" w:cs="Arial"/>
                <w:sz w:val="24"/>
                <w:szCs w:val="24"/>
              </w:rPr>
            </w:pPr>
          </w:p>
        </w:tc>
      </w:tr>
      <w:tr w:rsidR="008B1FE7" w:rsidRPr="0070475B" w14:paraId="5B99B2D1" w14:textId="596AA657" w:rsidTr="007C2672">
        <w:trPr>
          <w:trHeight w:hRule="exact" w:val="454"/>
          <w:jc w:val="center"/>
        </w:trPr>
        <w:tc>
          <w:tcPr>
            <w:tcW w:w="988" w:type="dxa"/>
            <w:vAlign w:val="center"/>
          </w:tcPr>
          <w:p w14:paraId="7A1302AE" w14:textId="77777777" w:rsidR="008B1FE7" w:rsidRPr="0070475B" w:rsidRDefault="008B1FE7" w:rsidP="00BE3187">
            <w:pPr>
              <w:jc w:val="center"/>
              <w:rPr>
                <w:rFonts w:ascii="Arial" w:hAnsi="Arial" w:cs="Arial"/>
                <w:sz w:val="24"/>
                <w:szCs w:val="24"/>
              </w:rPr>
            </w:pPr>
            <w:r w:rsidRPr="0070475B">
              <w:rPr>
                <w:rFonts w:ascii="Arial" w:hAnsi="Arial" w:cs="Arial"/>
                <w:sz w:val="24"/>
                <w:szCs w:val="24"/>
              </w:rPr>
              <w:t>11</w:t>
            </w:r>
          </w:p>
        </w:tc>
        <w:tc>
          <w:tcPr>
            <w:tcW w:w="5320" w:type="dxa"/>
            <w:vAlign w:val="center"/>
          </w:tcPr>
          <w:p w14:paraId="465ABE5A" w14:textId="77777777" w:rsidR="008B1FE7" w:rsidRPr="0070475B" w:rsidRDefault="008B1FE7" w:rsidP="0031788D">
            <w:pPr>
              <w:rPr>
                <w:rFonts w:ascii="Arial" w:hAnsi="Arial" w:cs="Arial"/>
                <w:sz w:val="24"/>
                <w:szCs w:val="24"/>
              </w:rPr>
            </w:pPr>
            <w:r w:rsidRPr="0070475B">
              <w:rPr>
                <w:rFonts w:ascii="Arial" w:hAnsi="Arial" w:cs="Arial"/>
                <w:sz w:val="24"/>
                <w:szCs w:val="24"/>
              </w:rPr>
              <w:t>TDS meter</w:t>
            </w:r>
          </w:p>
        </w:tc>
        <w:tc>
          <w:tcPr>
            <w:tcW w:w="1497" w:type="dxa"/>
            <w:vAlign w:val="center"/>
          </w:tcPr>
          <w:p w14:paraId="22456753" w14:textId="77777777" w:rsidR="008B1FE7" w:rsidRPr="0070475B" w:rsidRDefault="008B1FE7" w:rsidP="00BE3187">
            <w:pPr>
              <w:jc w:val="center"/>
              <w:rPr>
                <w:rFonts w:ascii="Arial" w:hAnsi="Arial" w:cs="Arial"/>
                <w:sz w:val="24"/>
                <w:szCs w:val="24"/>
              </w:rPr>
            </w:pPr>
            <w:r w:rsidRPr="0070475B">
              <w:rPr>
                <w:rFonts w:ascii="Arial" w:hAnsi="Arial" w:cs="Arial"/>
                <w:sz w:val="24"/>
                <w:szCs w:val="24"/>
              </w:rPr>
              <w:t>1</w:t>
            </w:r>
          </w:p>
        </w:tc>
        <w:tc>
          <w:tcPr>
            <w:tcW w:w="1497" w:type="dxa"/>
          </w:tcPr>
          <w:p w14:paraId="6B7C36D6" w14:textId="77777777" w:rsidR="008B1FE7" w:rsidRPr="0070475B" w:rsidRDefault="008B1FE7" w:rsidP="00BE3187">
            <w:pPr>
              <w:jc w:val="center"/>
              <w:rPr>
                <w:rFonts w:ascii="Arial" w:hAnsi="Arial" w:cs="Arial"/>
                <w:sz w:val="24"/>
                <w:szCs w:val="24"/>
              </w:rPr>
            </w:pPr>
          </w:p>
        </w:tc>
      </w:tr>
      <w:tr w:rsidR="008B1FE7" w:rsidRPr="0070475B" w14:paraId="5AD5A904" w14:textId="1750AAC7" w:rsidTr="007C2672">
        <w:trPr>
          <w:gridAfter w:val="1"/>
          <w:wAfter w:w="1497" w:type="dxa"/>
          <w:trHeight w:hRule="exact" w:val="454"/>
          <w:jc w:val="center"/>
        </w:trPr>
        <w:tc>
          <w:tcPr>
            <w:tcW w:w="988" w:type="dxa"/>
            <w:vAlign w:val="center"/>
          </w:tcPr>
          <w:p w14:paraId="070903DD" w14:textId="15489EC6" w:rsidR="008B1FE7" w:rsidRPr="0070475B" w:rsidRDefault="008B1FE7" w:rsidP="00BE3187">
            <w:pPr>
              <w:jc w:val="center"/>
              <w:rPr>
                <w:rFonts w:ascii="Arial" w:hAnsi="Arial" w:cs="Arial"/>
                <w:sz w:val="24"/>
                <w:szCs w:val="24"/>
              </w:rPr>
            </w:pPr>
            <w:r>
              <w:rPr>
                <w:rFonts w:ascii="Arial" w:hAnsi="Arial" w:cs="Arial"/>
                <w:sz w:val="24"/>
                <w:szCs w:val="24"/>
              </w:rPr>
              <w:t>12</w:t>
            </w:r>
          </w:p>
        </w:tc>
        <w:tc>
          <w:tcPr>
            <w:tcW w:w="5320" w:type="dxa"/>
            <w:vAlign w:val="center"/>
          </w:tcPr>
          <w:p w14:paraId="7FE5F3B2" w14:textId="256B9FCD" w:rsidR="008B1FE7" w:rsidRPr="0070475B" w:rsidRDefault="008B1FE7" w:rsidP="0031788D">
            <w:pPr>
              <w:rPr>
                <w:rFonts w:ascii="Arial" w:hAnsi="Arial" w:cs="Arial"/>
                <w:sz w:val="24"/>
                <w:szCs w:val="24"/>
              </w:rPr>
            </w:pPr>
            <w:r>
              <w:rPr>
                <w:rFonts w:ascii="Arial" w:hAnsi="Arial" w:cs="Arial"/>
                <w:sz w:val="24"/>
                <w:szCs w:val="24"/>
              </w:rPr>
              <w:t>Solutions</w:t>
            </w:r>
          </w:p>
        </w:tc>
        <w:tc>
          <w:tcPr>
            <w:tcW w:w="1497" w:type="dxa"/>
          </w:tcPr>
          <w:p w14:paraId="0CB451AA" w14:textId="77777777" w:rsidR="008B1FE7" w:rsidRDefault="008B1FE7" w:rsidP="0031788D">
            <w:pPr>
              <w:rPr>
                <w:rFonts w:ascii="Arial" w:hAnsi="Arial" w:cs="Arial"/>
                <w:sz w:val="24"/>
                <w:szCs w:val="24"/>
              </w:rPr>
            </w:pPr>
          </w:p>
        </w:tc>
      </w:tr>
    </w:tbl>
    <w:p w14:paraId="6B491EAE" w14:textId="370428BC" w:rsidR="00161267" w:rsidRPr="0070475B" w:rsidRDefault="003D4368">
      <w:pPr>
        <w:rPr>
          <w:rFonts w:ascii="Arial" w:hAnsi="Arial" w:cs="Arial"/>
          <w:b/>
          <w:bCs/>
          <w:sz w:val="24"/>
          <w:szCs w:val="24"/>
          <w:lang w:bidi="ta-IN"/>
        </w:rPr>
      </w:pPr>
      <w:r w:rsidRPr="0070475B">
        <w:rPr>
          <w:rFonts w:ascii="Arial" w:hAnsi="Arial" w:cs="Arial"/>
          <w:b/>
          <w:bCs/>
          <w:sz w:val="24"/>
          <w:szCs w:val="24"/>
          <w:lang w:bidi="ta-IN"/>
        </w:rPr>
        <w:t xml:space="preserve"> </w:t>
      </w:r>
    </w:p>
    <w:sectPr w:rsidR="00161267" w:rsidRPr="0070475B" w:rsidSect="0011334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ECEA7" w14:textId="77777777" w:rsidR="001015BF" w:rsidRDefault="001015BF" w:rsidP="0015606F">
      <w:pPr>
        <w:spacing w:after="0" w:line="240" w:lineRule="auto"/>
      </w:pPr>
      <w:r>
        <w:separator/>
      </w:r>
    </w:p>
  </w:endnote>
  <w:endnote w:type="continuationSeparator" w:id="0">
    <w:p w14:paraId="58BAE358" w14:textId="77777777" w:rsidR="001015BF" w:rsidRDefault="001015BF" w:rsidP="00156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F3E1BA" w14:textId="77777777" w:rsidR="001015BF" w:rsidRDefault="001015BF" w:rsidP="0015606F">
      <w:pPr>
        <w:spacing w:after="0" w:line="240" w:lineRule="auto"/>
      </w:pPr>
      <w:r>
        <w:separator/>
      </w:r>
    </w:p>
  </w:footnote>
  <w:footnote w:type="continuationSeparator" w:id="0">
    <w:p w14:paraId="047BD671" w14:textId="77777777" w:rsidR="001015BF" w:rsidRDefault="001015BF" w:rsidP="001560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C1E61"/>
    <w:multiLevelType w:val="hybridMultilevel"/>
    <w:tmpl w:val="40348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427765"/>
    <w:multiLevelType w:val="multilevel"/>
    <w:tmpl w:val="70EEB416"/>
    <w:lvl w:ilvl="0">
      <w:start w:val="1"/>
      <w:numFmt w:val="upperRoman"/>
      <w:lvlText w:val="%1."/>
      <w:lvlJc w:val="left"/>
      <w:pPr>
        <w:tabs>
          <w:tab w:val="left" w:pos="216"/>
        </w:tabs>
        <w:ind w:left="720"/>
      </w:pPr>
      <w:rPr>
        <w:rFonts w:ascii="Arial" w:eastAsia="Arial" w:hAnsi="Arial"/>
        <w:b/>
        <w:strike w:val="0"/>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6B770BC"/>
    <w:multiLevelType w:val="hybridMultilevel"/>
    <w:tmpl w:val="522008B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2CA86F5C"/>
    <w:multiLevelType w:val="hybridMultilevel"/>
    <w:tmpl w:val="EF1CB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C77926"/>
    <w:multiLevelType w:val="hybridMultilevel"/>
    <w:tmpl w:val="D3444F10"/>
    <w:lvl w:ilvl="0" w:tplc="AFBE7780">
      <w:start w:val="1"/>
      <w:numFmt w:val="decimal"/>
      <w:lvlText w:val="%1."/>
      <w:lvlJc w:val="left"/>
      <w:pPr>
        <w:ind w:left="720" w:hanging="360"/>
      </w:pPr>
      <w:rPr>
        <w:rFonts w:ascii="Arial" w:eastAsiaTheme="minorHAnsi" w:hAnsi="Arial" w:cs="Arial"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A810CF"/>
    <w:multiLevelType w:val="hybridMultilevel"/>
    <w:tmpl w:val="EB68857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DD484F"/>
    <w:multiLevelType w:val="hybridMultilevel"/>
    <w:tmpl w:val="8DB4A41C"/>
    <w:lvl w:ilvl="0" w:tplc="5C06C64A">
      <w:start w:val="1"/>
      <w:numFmt w:val="lowerRoman"/>
      <w:lvlText w:val="%1)"/>
      <w:lvlJc w:val="left"/>
      <w:pPr>
        <w:ind w:left="1080" w:hanging="720"/>
      </w:pPr>
      <w:rPr>
        <w:rFonts w:hint="default"/>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43792F8F"/>
    <w:multiLevelType w:val="hybridMultilevel"/>
    <w:tmpl w:val="650E30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0D2904"/>
    <w:multiLevelType w:val="hybridMultilevel"/>
    <w:tmpl w:val="66DA397E"/>
    <w:lvl w:ilvl="0" w:tplc="4009000F">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582C4F02"/>
    <w:multiLevelType w:val="hybridMultilevel"/>
    <w:tmpl w:val="6768611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6B8057E2"/>
    <w:multiLevelType w:val="hybridMultilevel"/>
    <w:tmpl w:val="698483C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6DAF2C57"/>
    <w:multiLevelType w:val="hybridMultilevel"/>
    <w:tmpl w:val="A5B6C38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777879BF"/>
    <w:multiLevelType w:val="hybridMultilevel"/>
    <w:tmpl w:val="56E89B58"/>
    <w:lvl w:ilvl="0" w:tplc="AF3648F6">
      <w:start w:val="1"/>
      <w:numFmt w:val="decimal"/>
      <w:lvlText w:val="%1."/>
      <w:lvlJc w:val="left"/>
      <w:pPr>
        <w:ind w:left="1080" w:hanging="360"/>
      </w:pPr>
      <w:rPr>
        <w:rFonts w:eastAsiaTheme="minorHAnsi"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4"/>
  </w:num>
  <w:num w:numId="3">
    <w:abstractNumId w:val="12"/>
  </w:num>
  <w:num w:numId="4">
    <w:abstractNumId w:val="0"/>
  </w:num>
  <w:num w:numId="5">
    <w:abstractNumId w:val="5"/>
  </w:num>
  <w:num w:numId="6">
    <w:abstractNumId w:val="3"/>
  </w:num>
  <w:num w:numId="7">
    <w:abstractNumId w:val="1"/>
  </w:num>
  <w:num w:numId="8">
    <w:abstractNumId w:val="11"/>
  </w:num>
  <w:num w:numId="9">
    <w:abstractNumId w:val="6"/>
  </w:num>
  <w:num w:numId="10">
    <w:abstractNumId w:val="9"/>
  </w:num>
  <w:num w:numId="11">
    <w:abstractNumId w:val="8"/>
  </w:num>
  <w:num w:numId="12">
    <w:abstractNumId w:val="1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5F0"/>
    <w:rsid w:val="00001301"/>
    <w:rsid w:val="000242C8"/>
    <w:rsid w:val="00070849"/>
    <w:rsid w:val="00077478"/>
    <w:rsid w:val="001015BF"/>
    <w:rsid w:val="00101921"/>
    <w:rsid w:val="00104AB0"/>
    <w:rsid w:val="00113348"/>
    <w:rsid w:val="0012422C"/>
    <w:rsid w:val="00145329"/>
    <w:rsid w:val="0015606F"/>
    <w:rsid w:val="00161267"/>
    <w:rsid w:val="001761CD"/>
    <w:rsid w:val="0018245A"/>
    <w:rsid w:val="0018793B"/>
    <w:rsid w:val="002015EB"/>
    <w:rsid w:val="00202203"/>
    <w:rsid w:val="00233512"/>
    <w:rsid w:val="00263BAC"/>
    <w:rsid w:val="00265F90"/>
    <w:rsid w:val="00292677"/>
    <w:rsid w:val="002B06DF"/>
    <w:rsid w:val="002F7629"/>
    <w:rsid w:val="00306EB7"/>
    <w:rsid w:val="0031788D"/>
    <w:rsid w:val="003D4368"/>
    <w:rsid w:val="003E3147"/>
    <w:rsid w:val="003F4A48"/>
    <w:rsid w:val="004D7B9F"/>
    <w:rsid w:val="004E1457"/>
    <w:rsid w:val="004E71AA"/>
    <w:rsid w:val="00517925"/>
    <w:rsid w:val="00526774"/>
    <w:rsid w:val="0055498B"/>
    <w:rsid w:val="005A0E53"/>
    <w:rsid w:val="005E2B27"/>
    <w:rsid w:val="005F65A9"/>
    <w:rsid w:val="00605D7A"/>
    <w:rsid w:val="006A3ADB"/>
    <w:rsid w:val="0070475B"/>
    <w:rsid w:val="0075316C"/>
    <w:rsid w:val="007B3F42"/>
    <w:rsid w:val="007E5EEE"/>
    <w:rsid w:val="008028ED"/>
    <w:rsid w:val="00802B07"/>
    <w:rsid w:val="008242D9"/>
    <w:rsid w:val="0083270E"/>
    <w:rsid w:val="0084754F"/>
    <w:rsid w:val="00860F9D"/>
    <w:rsid w:val="00872355"/>
    <w:rsid w:val="008B1FE7"/>
    <w:rsid w:val="009B42BF"/>
    <w:rsid w:val="009D1297"/>
    <w:rsid w:val="00A00C69"/>
    <w:rsid w:val="00A0403C"/>
    <w:rsid w:val="00A64711"/>
    <w:rsid w:val="00A9696F"/>
    <w:rsid w:val="00AB25F0"/>
    <w:rsid w:val="00AB7478"/>
    <w:rsid w:val="00AD2C74"/>
    <w:rsid w:val="00B71949"/>
    <w:rsid w:val="00BB4860"/>
    <w:rsid w:val="00BE3187"/>
    <w:rsid w:val="00C4472C"/>
    <w:rsid w:val="00C51638"/>
    <w:rsid w:val="00C51DE2"/>
    <w:rsid w:val="00C836A8"/>
    <w:rsid w:val="00CA1FA3"/>
    <w:rsid w:val="00CA7A1C"/>
    <w:rsid w:val="00D07FDF"/>
    <w:rsid w:val="00D35788"/>
    <w:rsid w:val="00D7119C"/>
    <w:rsid w:val="00D97ED5"/>
    <w:rsid w:val="00DC136A"/>
    <w:rsid w:val="00DD7052"/>
    <w:rsid w:val="00DE63B2"/>
    <w:rsid w:val="00E5040B"/>
    <w:rsid w:val="00E61000"/>
    <w:rsid w:val="00EB3E05"/>
    <w:rsid w:val="00F0025D"/>
    <w:rsid w:val="00F11209"/>
    <w:rsid w:val="00F53D67"/>
    <w:rsid w:val="00F60E8E"/>
    <w:rsid w:val="00F7182F"/>
    <w:rsid w:val="00FD1C5D"/>
    <w:rsid w:val="00FD3B57"/>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79E46"/>
  <w15:docId w15:val="{11AE6EF7-152C-4DF7-B9F3-8F59EE050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3348"/>
  </w:style>
  <w:style w:type="paragraph" w:styleId="Heading5">
    <w:name w:val="heading 5"/>
    <w:basedOn w:val="Normal"/>
    <w:next w:val="Normal"/>
    <w:link w:val="Heading5Char"/>
    <w:uiPriority w:val="9"/>
    <w:semiHidden/>
    <w:unhideWhenUsed/>
    <w:qFormat/>
    <w:rsid w:val="0018793B"/>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8793B"/>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AB25F0"/>
    <w:pPr>
      <w:ind w:left="720"/>
      <w:contextualSpacing/>
    </w:pPr>
  </w:style>
  <w:style w:type="paragraph" w:styleId="Header">
    <w:name w:val="header"/>
    <w:basedOn w:val="Normal"/>
    <w:link w:val="HeaderChar"/>
    <w:uiPriority w:val="99"/>
    <w:semiHidden/>
    <w:unhideWhenUsed/>
    <w:rsid w:val="0015606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5606F"/>
  </w:style>
  <w:style w:type="paragraph" w:styleId="Footer">
    <w:name w:val="footer"/>
    <w:basedOn w:val="Normal"/>
    <w:link w:val="FooterChar"/>
    <w:uiPriority w:val="99"/>
    <w:semiHidden/>
    <w:unhideWhenUsed/>
    <w:rsid w:val="0015606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5606F"/>
  </w:style>
  <w:style w:type="paragraph" w:styleId="Title">
    <w:name w:val="Title"/>
    <w:basedOn w:val="Normal"/>
    <w:next w:val="Normal"/>
    <w:link w:val="TitleChar"/>
    <w:uiPriority w:val="10"/>
    <w:qFormat/>
    <w:rsid w:val="0015606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5606F"/>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39"/>
    <w:rsid w:val="003F4A4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31788D"/>
    <w:pPr>
      <w:spacing w:after="0" w:line="240" w:lineRule="auto"/>
    </w:pPr>
  </w:style>
  <w:style w:type="character" w:customStyle="1" w:styleId="Heading5Char">
    <w:name w:val="Heading 5 Char"/>
    <w:basedOn w:val="DefaultParagraphFont"/>
    <w:link w:val="Heading5"/>
    <w:uiPriority w:val="9"/>
    <w:semiHidden/>
    <w:rsid w:val="0018793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8793B"/>
    <w:rPr>
      <w:rFonts w:asciiTheme="majorHAnsi" w:eastAsiaTheme="majorEastAsia" w:hAnsiTheme="majorHAnsi" w:cstheme="majorBidi"/>
      <w:i/>
      <w:iCs/>
      <w:color w:val="243F60" w:themeColor="accent1" w:themeShade="7F"/>
    </w:rPr>
  </w:style>
  <w:style w:type="paragraph" w:styleId="BodyText">
    <w:name w:val="Body Text"/>
    <w:basedOn w:val="Normal"/>
    <w:link w:val="BodyTextChar"/>
    <w:uiPriority w:val="1"/>
    <w:qFormat/>
    <w:rsid w:val="0018793B"/>
    <w:pPr>
      <w:widowControl w:val="0"/>
      <w:autoSpaceDE w:val="0"/>
      <w:autoSpaceDN w:val="0"/>
      <w:spacing w:after="0" w:line="240" w:lineRule="auto"/>
    </w:pPr>
    <w:rPr>
      <w:rFonts w:ascii="Arial" w:eastAsia="Arial" w:hAnsi="Arial" w:cs="Arial"/>
      <w:sz w:val="21"/>
      <w:szCs w:val="21"/>
    </w:rPr>
  </w:style>
  <w:style w:type="character" w:customStyle="1" w:styleId="BodyTextChar">
    <w:name w:val="Body Text Char"/>
    <w:basedOn w:val="DefaultParagraphFont"/>
    <w:link w:val="BodyText"/>
    <w:uiPriority w:val="1"/>
    <w:rsid w:val="0018793B"/>
    <w:rPr>
      <w:rFonts w:ascii="Arial" w:eastAsia="Arial" w:hAnsi="Arial" w:cs="Arial"/>
      <w:sz w:val="21"/>
      <w:szCs w:val="21"/>
    </w:rPr>
  </w:style>
  <w:style w:type="paragraph" w:customStyle="1" w:styleId="TableParagraph">
    <w:name w:val="Table Paragraph"/>
    <w:basedOn w:val="Normal"/>
    <w:uiPriority w:val="1"/>
    <w:qFormat/>
    <w:rsid w:val="0018793B"/>
    <w:pPr>
      <w:widowControl w:val="0"/>
      <w:autoSpaceDE w:val="0"/>
      <w:autoSpaceDN w:val="0"/>
      <w:spacing w:after="0" w:line="240"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5</Pages>
  <Words>841</Words>
  <Characters>4799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Ramasami</dc:creator>
  <cp:lastModifiedBy>Vishal Sugumaran</cp:lastModifiedBy>
  <cp:revision>34</cp:revision>
  <dcterms:created xsi:type="dcterms:W3CDTF">2019-03-23T06:04:00Z</dcterms:created>
  <dcterms:modified xsi:type="dcterms:W3CDTF">2019-03-23T17:20:00Z</dcterms:modified>
</cp:coreProperties>
</file>